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bookmarkStart w:id="0" w:name="_GoBack"/>
      <w:bookmarkEnd w:id="0"/>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B7795F"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C61BF8" w:rsidRDefault="007D1E76" w:rsidP="00CB41C4">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Los Estados Financieros de los entes públicos, proveen de información financiera a los principales usuarios de la misma, al</w:t>
      </w:r>
      <w:r w:rsidR="00E00323" w:rsidRPr="00C61BF8">
        <w:rPr>
          <w:rFonts w:asciiTheme="minorHAnsi" w:hAnsiTheme="minorHAnsi" w:cstheme="minorHAnsi"/>
        </w:rPr>
        <w:t xml:space="preserve"> Congreso y a los ciudadanos.</w:t>
      </w:r>
    </w:p>
    <w:p w14:paraId="025F8809" w14:textId="77777777" w:rsidR="007D1E76" w:rsidRPr="00C61BF8" w:rsidRDefault="007D1E76" w:rsidP="00CB41C4">
      <w:pPr>
        <w:tabs>
          <w:tab w:val="left" w:leader="underscore" w:pos="9639"/>
        </w:tabs>
        <w:spacing w:after="0" w:line="240" w:lineRule="auto"/>
        <w:jc w:val="both"/>
        <w:rPr>
          <w:rFonts w:asciiTheme="minorHAnsi" w:hAnsiTheme="minorHAnsi" w:cstheme="minorHAnsi"/>
        </w:rPr>
      </w:pPr>
    </w:p>
    <w:p w14:paraId="25F26DDB" w14:textId="77777777" w:rsidR="007D1E76" w:rsidRPr="00C61BF8" w:rsidRDefault="007D1E76" w:rsidP="00CB41C4">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C61BF8">
        <w:rPr>
          <w:rFonts w:asciiTheme="minorHAnsi" w:hAnsiTheme="minorHAnsi" w:cstheme="minorHAnsi"/>
        </w:rPr>
        <w:t>ismos y sus particularidades.</w:t>
      </w:r>
    </w:p>
    <w:p w14:paraId="606D20F5" w14:textId="77777777" w:rsidR="007D1E76" w:rsidRPr="00C61BF8" w:rsidRDefault="007D1E76" w:rsidP="00CB41C4">
      <w:pPr>
        <w:tabs>
          <w:tab w:val="left" w:leader="underscore" w:pos="9639"/>
        </w:tabs>
        <w:spacing w:after="0" w:line="240" w:lineRule="auto"/>
        <w:jc w:val="both"/>
        <w:rPr>
          <w:rFonts w:asciiTheme="minorHAnsi" w:hAnsiTheme="minorHAnsi" w:cstheme="minorHAnsi"/>
        </w:rPr>
      </w:pPr>
    </w:p>
    <w:p w14:paraId="559642E6" w14:textId="77777777" w:rsidR="007D1E76" w:rsidRPr="00C61BF8" w:rsidRDefault="007D1E76" w:rsidP="00CB41C4">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De esta manera, se informa y explica la respuesta del gobierno a las condiciones relacionadas con la información financiera de cada período de gestión; además, de exponer aquellas políticas que podrían afectar la toma de decisi</w:t>
      </w:r>
      <w:r w:rsidR="00E00323" w:rsidRPr="00C61BF8">
        <w:rPr>
          <w:rFonts w:asciiTheme="minorHAnsi" w:hAnsiTheme="minorHAnsi" w:cstheme="minorHAnsi"/>
        </w:rPr>
        <w:t>ones en períodos posteriores.</w:t>
      </w:r>
    </w:p>
    <w:p w14:paraId="009160FA" w14:textId="77777777" w:rsidR="007D1E76" w:rsidRPr="00C61BF8" w:rsidRDefault="007D1E76" w:rsidP="00CB41C4">
      <w:pPr>
        <w:pStyle w:val="Prrafodelista"/>
        <w:tabs>
          <w:tab w:val="left" w:leader="underscore" w:pos="9639"/>
        </w:tabs>
        <w:spacing w:after="0" w:line="240" w:lineRule="auto"/>
        <w:jc w:val="both"/>
        <w:rPr>
          <w:rFonts w:asciiTheme="minorHAnsi" w:hAnsiTheme="minorHAnsi" w:cstheme="minorHAnsi"/>
        </w:rPr>
      </w:pPr>
    </w:p>
    <w:p w14:paraId="64420E1E" w14:textId="77777777" w:rsidR="007D1E76" w:rsidRPr="00C61BF8" w:rsidRDefault="007D1E76" w:rsidP="00CB41C4">
      <w:pPr>
        <w:pStyle w:val="Prrafodelista"/>
        <w:numPr>
          <w:ilvl w:val="0"/>
          <w:numId w:val="1"/>
        </w:num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Las notas de gestión administrativa deben contener los siguientes puntos:</w:t>
      </w:r>
    </w:p>
    <w:p w14:paraId="552470B0" w14:textId="6EC8F965" w:rsidR="007D1E76" w:rsidRPr="00C61BF8" w:rsidRDefault="007D1E76" w:rsidP="00CB41C4">
      <w:pPr>
        <w:tabs>
          <w:tab w:val="left" w:leader="underscore" w:pos="9639"/>
        </w:tabs>
        <w:spacing w:after="0" w:line="240" w:lineRule="auto"/>
        <w:jc w:val="both"/>
        <w:rPr>
          <w:rFonts w:asciiTheme="minorHAnsi" w:hAnsiTheme="minorHAnsi" w:cstheme="minorHAnsi"/>
        </w:rPr>
      </w:pPr>
    </w:p>
    <w:sdt>
      <w:sdtPr>
        <w:rPr>
          <w:rFonts w:asciiTheme="minorHAnsi" w:eastAsia="Calibri" w:hAnsiTheme="minorHAnsi" w:cstheme="minorHAnsi"/>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Pr="00C61BF8" w:rsidRDefault="00F46719">
          <w:pPr>
            <w:pStyle w:val="TtuloTDC"/>
            <w:rPr>
              <w:rFonts w:asciiTheme="minorHAnsi" w:hAnsiTheme="minorHAnsi" w:cstheme="minorHAnsi"/>
            </w:rPr>
          </w:pPr>
          <w:r w:rsidRPr="00C61BF8">
            <w:rPr>
              <w:rFonts w:asciiTheme="minorHAnsi" w:hAnsiTheme="minorHAnsi" w:cstheme="minorHAnsi"/>
              <w:lang w:val="es-ES"/>
            </w:rPr>
            <w:t>Contenido</w:t>
          </w:r>
        </w:p>
        <w:p w14:paraId="41648196" w14:textId="51E8539E" w:rsidR="00F46719" w:rsidRPr="00C61BF8" w:rsidRDefault="00F46719">
          <w:pPr>
            <w:pStyle w:val="TDC2"/>
            <w:tabs>
              <w:tab w:val="right" w:leader="dot" w:pos="9678"/>
            </w:tabs>
            <w:rPr>
              <w:rFonts w:asciiTheme="minorHAnsi" w:hAnsiTheme="minorHAnsi" w:cstheme="minorHAnsi"/>
              <w:noProof/>
            </w:rPr>
          </w:pPr>
          <w:r w:rsidRPr="00C61BF8">
            <w:rPr>
              <w:rFonts w:asciiTheme="minorHAnsi" w:hAnsiTheme="minorHAnsi" w:cstheme="minorHAnsi"/>
            </w:rPr>
            <w:fldChar w:fldCharType="begin"/>
          </w:r>
          <w:r w:rsidRPr="00C61BF8">
            <w:rPr>
              <w:rFonts w:asciiTheme="minorHAnsi" w:hAnsiTheme="minorHAnsi" w:cstheme="minorHAnsi"/>
            </w:rPr>
            <w:instrText xml:space="preserve"> TOC \o "1-3" \h \z \u </w:instrText>
          </w:r>
          <w:r w:rsidRPr="00C61BF8">
            <w:rPr>
              <w:rFonts w:asciiTheme="minorHAnsi" w:hAnsiTheme="minorHAnsi" w:cstheme="minorHAnsi"/>
            </w:rPr>
            <w:fldChar w:fldCharType="separate"/>
          </w:r>
          <w:hyperlink w:anchor="_Toc508279621" w:history="1">
            <w:r w:rsidRPr="00C61BF8">
              <w:rPr>
                <w:rStyle w:val="Hipervnculo"/>
                <w:rFonts w:asciiTheme="minorHAnsi" w:hAnsiTheme="minorHAnsi" w:cstheme="minorHAnsi"/>
                <w:noProof/>
              </w:rPr>
              <w:t>1. Introducción:</w:t>
            </w:r>
            <w:r w:rsidRPr="00C61BF8">
              <w:rPr>
                <w:rFonts w:asciiTheme="minorHAnsi" w:hAnsiTheme="minorHAnsi" w:cstheme="minorHAnsi"/>
                <w:noProof/>
                <w:webHidden/>
              </w:rPr>
              <w:tab/>
            </w:r>
            <w:r w:rsidRPr="00C61BF8">
              <w:rPr>
                <w:rFonts w:asciiTheme="minorHAnsi" w:hAnsiTheme="minorHAnsi" w:cstheme="minorHAnsi"/>
                <w:noProof/>
                <w:webHidden/>
              </w:rPr>
              <w:fldChar w:fldCharType="begin"/>
            </w:r>
            <w:r w:rsidRPr="00C61BF8">
              <w:rPr>
                <w:rFonts w:asciiTheme="minorHAnsi" w:hAnsiTheme="minorHAnsi" w:cstheme="minorHAnsi"/>
                <w:noProof/>
                <w:webHidden/>
              </w:rPr>
              <w:instrText xml:space="preserve"> PAGEREF _Toc508279621 \h </w:instrText>
            </w:r>
            <w:r w:rsidRPr="00C61BF8">
              <w:rPr>
                <w:rFonts w:asciiTheme="minorHAnsi" w:hAnsiTheme="minorHAnsi" w:cstheme="minorHAnsi"/>
                <w:noProof/>
                <w:webHidden/>
              </w:rPr>
            </w:r>
            <w:r w:rsidRPr="00C61BF8">
              <w:rPr>
                <w:rFonts w:asciiTheme="minorHAnsi" w:hAnsiTheme="minorHAnsi" w:cstheme="minorHAnsi"/>
                <w:noProof/>
                <w:webHidden/>
              </w:rPr>
              <w:fldChar w:fldCharType="separate"/>
            </w:r>
            <w:r w:rsidRPr="00C61BF8">
              <w:rPr>
                <w:rFonts w:asciiTheme="minorHAnsi" w:hAnsiTheme="minorHAnsi" w:cstheme="minorHAnsi"/>
                <w:noProof/>
                <w:webHidden/>
              </w:rPr>
              <w:t>1</w:t>
            </w:r>
            <w:r w:rsidRPr="00C61BF8">
              <w:rPr>
                <w:rFonts w:asciiTheme="minorHAnsi" w:hAnsiTheme="minorHAnsi" w:cstheme="minorHAnsi"/>
                <w:noProof/>
                <w:webHidden/>
              </w:rPr>
              <w:fldChar w:fldCharType="end"/>
            </w:r>
          </w:hyperlink>
        </w:p>
        <w:p w14:paraId="47CC41D1" w14:textId="221EBD42" w:rsidR="00F46719" w:rsidRPr="00C61BF8" w:rsidRDefault="00B7795F">
          <w:pPr>
            <w:pStyle w:val="TDC2"/>
            <w:tabs>
              <w:tab w:val="right" w:leader="dot" w:pos="9678"/>
            </w:tabs>
            <w:rPr>
              <w:rFonts w:asciiTheme="minorHAnsi" w:hAnsiTheme="minorHAnsi" w:cstheme="minorHAnsi"/>
              <w:noProof/>
            </w:rPr>
          </w:pPr>
          <w:hyperlink w:anchor="_Toc508279622" w:history="1">
            <w:r w:rsidR="00F46719" w:rsidRPr="00C61BF8">
              <w:rPr>
                <w:rStyle w:val="Hipervnculo"/>
                <w:rFonts w:asciiTheme="minorHAnsi" w:hAnsiTheme="minorHAnsi" w:cstheme="minorHAnsi"/>
                <w:noProof/>
              </w:rPr>
              <w:t>2. Describir el panorama Económico y Financiero:</w:t>
            </w:r>
            <w:r w:rsidR="00F46719" w:rsidRPr="00C61BF8">
              <w:rPr>
                <w:rFonts w:asciiTheme="minorHAnsi" w:hAnsiTheme="minorHAnsi" w:cstheme="minorHAnsi"/>
                <w:noProof/>
                <w:webHidden/>
              </w:rPr>
              <w:tab/>
            </w:r>
            <w:r w:rsidR="00F46719" w:rsidRPr="00C61BF8">
              <w:rPr>
                <w:rFonts w:asciiTheme="minorHAnsi" w:hAnsiTheme="minorHAnsi" w:cstheme="minorHAnsi"/>
                <w:noProof/>
                <w:webHidden/>
              </w:rPr>
              <w:fldChar w:fldCharType="begin"/>
            </w:r>
            <w:r w:rsidR="00F46719" w:rsidRPr="00C61BF8">
              <w:rPr>
                <w:rFonts w:asciiTheme="minorHAnsi" w:hAnsiTheme="minorHAnsi" w:cstheme="minorHAnsi"/>
                <w:noProof/>
                <w:webHidden/>
              </w:rPr>
              <w:instrText xml:space="preserve"> PAGEREF _Toc508279622 \h </w:instrText>
            </w:r>
            <w:r w:rsidR="00F46719" w:rsidRPr="00C61BF8">
              <w:rPr>
                <w:rFonts w:asciiTheme="minorHAnsi" w:hAnsiTheme="minorHAnsi" w:cstheme="minorHAnsi"/>
                <w:noProof/>
                <w:webHidden/>
              </w:rPr>
            </w:r>
            <w:r w:rsidR="00F46719" w:rsidRPr="00C61BF8">
              <w:rPr>
                <w:rFonts w:asciiTheme="minorHAnsi" w:hAnsiTheme="minorHAnsi" w:cstheme="minorHAnsi"/>
                <w:noProof/>
                <w:webHidden/>
              </w:rPr>
              <w:fldChar w:fldCharType="separate"/>
            </w:r>
            <w:r w:rsidR="00F46719" w:rsidRPr="00C61BF8">
              <w:rPr>
                <w:rFonts w:asciiTheme="minorHAnsi" w:hAnsiTheme="minorHAnsi" w:cstheme="minorHAnsi"/>
                <w:noProof/>
                <w:webHidden/>
              </w:rPr>
              <w:t>1</w:t>
            </w:r>
            <w:r w:rsidR="00F46719" w:rsidRPr="00C61BF8">
              <w:rPr>
                <w:rFonts w:asciiTheme="minorHAnsi" w:hAnsiTheme="minorHAnsi" w:cstheme="minorHAnsi"/>
                <w:noProof/>
                <w:webHidden/>
              </w:rPr>
              <w:fldChar w:fldCharType="end"/>
            </w:r>
          </w:hyperlink>
        </w:p>
        <w:p w14:paraId="0205BF1A" w14:textId="75F9B70C" w:rsidR="00F46719" w:rsidRPr="00C61BF8" w:rsidRDefault="00B7795F">
          <w:pPr>
            <w:pStyle w:val="TDC2"/>
            <w:tabs>
              <w:tab w:val="right" w:leader="dot" w:pos="9678"/>
            </w:tabs>
            <w:rPr>
              <w:rFonts w:asciiTheme="minorHAnsi" w:hAnsiTheme="minorHAnsi" w:cstheme="minorHAnsi"/>
              <w:noProof/>
            </w:rPr>
          </w:pPr>
          <w:hyperlink w:anchor="_Toc508279623" w:history="1">
            <w:r w:rsidR="00F46719" w:rsidRPr="00C61BF8">
              <w:rPr>
                <w:rStyle w:val="Hipervnculo"/>
                <w:rFonts w:asciiTheme="minorHAnsi" w:hAnsiTheme="minorHAnsi" w:cstheme="minorHAnsi"/>
                <w:noProof/>
              </w:rPr>
              <w:t>3. Autorización e Historia:</w:t>
            </w:r>
            <w:r w:rsidR="00F46719" w:rsidRPr="00C61BF8">
              <w:rPr>
                <w:rFonts w:asciiTheme="minorHAnsi" w:hAnsiTheme="minorHAnsi" w:cstheme="minorHAnsi"/>
                <w:noProof/>
                <w:webHidden/>
              </w:rPr>
              <w:tab/>
            </w:r>
            <w:r w:rsidR="00F46719" w:rsidRPr="00C61BF8">
              <w:rPr>
                <w:rFonts w:asciiTheme="minorHAnsi" w:hAnsiTheme="minorHAnsi" w:cstheme="minorHAnsi"/>
                <w:noProof/>
                <w:webHidden/>
              </w:rPr>
              <w:fldChar w:fldCharType="begin"/>
            </w:r>
            <w:r w:rsidR="00F46719" w:rsidRPr="00C61BF8">
              <w:rPr>
                <w:rFonts w:asciiTheme="minorHAnsi" w:hAnsiTheme="minorHAnsi" w:cstheme="minorHAnsi"/>
                <w:noProof/>
                <w:webHidden/>
              </w:rPr>
              <w:instrText xml:space="preserve"> PAGEREF _Toc508279623 \h </w:instrText>
            </w:r>
            <w:r w:rsidR="00F46719" w:rsidRPr="00C61BF8">
              <w:rPr>
                <w:rFonts w:asciiTheme="minorHAnsi" w:hAnsiTheme="minorHAnsi" w:cstheme="minorHAnsi"/>
                <w:noProof/>
                <w:webHidden/>
              </w:rPr>
            </w:r>
            <w:r w:rsidR="00F46719" w:rsidRPr="00C61BF8">
              <w:rPr>
                <w:rFonts w:asciiTheme="minorHAnsi" w:hAnsiTheme="minorHAnsi" w:cstheme="minorHAnsi"/>
                <w:noProof/>
                <w:webHidden/>
              </w:rPr>
              <w:fldChar w:fldCharType="separate"/>
            </w:r>
            <w:r w:rsidR="00F46719" w:rsidRPr="00C61BF8">
              <w:rPr>
                <w:rFonts w:asciiTheme="minorHAnsi" w:hAnsiTheme="minorHAnsi" w:cstheme="minorHAnsi"/>
                <w:noProof/>
                <w:webHidden/>
              </w:rPr>
              <w:t>1</w:t>
            </w:r>
            <w:r w:rsidR="00F46719" w:rsidRPr="00C61BF8">
              <w:rPr>
                <w:rFonts w:asciiTheme="minorHAnsi" w:hAnsiTheme="minorHAnsi" w:cstheme="minorHAnsi"/>
                <w:noProof/>
                <w:webHidden/>
              </w:rPr>
              <w:fldChar w:fldCharType="end"/>
            </w:r>
          </w:hyperlink>
        </w:p>
        <w:p w14:paraId="3181098F" w14:textId="4E1C5026" w:rsidR="00F46719" w:rsidRPr="00C61BF8" w:rsidRDefault="00B7795F">
          <w:pPr>
            <w:pStyle w:val="TDC2"/>
            <w:tabs>
              <w:tab w:val="right" w:leader="dot" w:pos="9678"/>
            </w:tabs>
            <w:rPr>
              <w:rFonts w:asciiTheme="minorHAnsi" w:hAnsiTheme="minorHAnsi" w:cstheme="minorHAnsi"/>
              <w:noProof/>
            </w:rPr>
          </w:pPr>
          <w:hyperlink w:anchor="_Toc508279624" w:history="1">
            <w:r w:rsidR="00F46719" w:rsidRPr="00C61BF8">
              <w:rPr>
                <w:rStyle w:val="Hipervnculo"/>
                <w:rFonts w:asciiTheme="minorHAnsi" w:hAnsiTheme="minorHAnsi" w:cstheme="minorHAnsi"/>
                <w:noProof/>
              </w:rPr>
              <w:t>4. Organización y Objeto Social:</w:t>
            </w:r>
            <w:r w:rsidR="00F46719" w:rsidRPr="00C61BF8">
              <w:rPr>
                <w:rFonts w:asciiTheme="minorHAnsi" w:hAnsiTheme="minorHAnsi" w:cstheme="minorHAnsi"/>
                <w:noProof/>
                <w:webHidden/>
              </w:rPr>
              <w:tab/>
            </w:r>
            <w:r w:rsidR="00F46719" w:rsidRPr="00C61BF8">
              <w:rPr>
                <w:rFonts w:asciiTheme="minorHAnsi" w:hAnsiTheme="minorHAnsi" w:cstheme="minorHAnsi"/>
                <w:noProof/>
                <w:webHidden/>
              </w:rPr>
              <w:fldChar w:fldCharType="begin"/>
            </w:r>
            <w:r w:rsidR="00F46719" w:rsidRPr="00C61BF8">
              <w:rPr>
                <w:rFonts w:asciiTheme="minorHAnsi" w:hAnsiTheme="minorHAnsi" w:cstheme="minorHAnsi"/>
                <w:noProof/>
                <w:webHidden/>
              </w:rPr>
              <w:instrText xml:space="preserve"> PAGEREF _Toc508279624 \h </w:instrText>
            </w:r>
            <w:r w:rsidR="00F46719" w:rsidRPr="00C61BF8">
              <w:rPr>
                <w:rFonts w:asciiTheme="minorHAnsi" w:hAnsiTheme="minorHAnsi" w:cstheme="minorHAnsi"/>
                <w:noProof/>
                <w:webHidden/>
              </w:rPr>
            </w:r>
            <w:r w:rsidR="00F46719" w:rsidRPr="00C61BF8">
              <w:rPr>
                <w:rFonts w:asciiTheme="minorHAnsi" w:hAnsiTheme="minorHAnsi" w:cstheme="minorHAnsi"/>
                <w:noProof/>
                <w:webHidden/>
              </w:rPr>
              <w:fldChar w:fldCharType="separate"/>
            </w:r>
            <w:r w:rsidR="00F46719" w:rsidRPr="00C61BF8">
              <w:rPr>
                <w:rFonts w:asciiTheme="minorHAnsi" w:hAnsiTheme="minorHAnsi" w:cstheme="minorHAnsi"/>
                <w:noProof/>
                <w:webHidden/>
              </w:rPr>
              <w:t>2</w:t>
            </w:r>
            <w:r w:rsidR="00F46719" w:rsidRPr="00C61BF8">
              <w:rPr>
                <w:rFonts w:asciiTheme="minorHAnsi" w:hAnsiTheme="minorHAnsi" w:cstheme="minorHAnsi"/>
                <w:noProof/>
                <w:webHidden/>
              </w:rPr>
              <w:fldChar w:fldCharType="end"/>
            </w:r>
          </w:hyperlink>
        </w:p>
        <w:p w14:paraId="3E5886DF" w14:textId="35B70874" w:rsidR="00F46719" w:rsidRPr="00C61BF8" w:rsidRDefault="00B7795F">
          <w:pPr>
            <w:pStyle w:val="TDC2"/>
            <w:tabs>
              <w:tab w:val="right" w:leader="dot" w:pos="9678"/>
            </w:tabs>
            <w:rPr>
              <w:rFonts w:asciiTheme="minorHAnsi" w:hAnsiTheme="minorHAnsi" w:cstheme="minorHAnsi"/>
              <w:noProof/>
            </w:rPr>
          </w:pPr>
          <w:hyperlink w:anchor="_Toc508279625" w:history="1">
            <w:r w:rsidR="00F46719" w:rsidRPr="00C61BF8">
              <w:rPr>
                <w:rStyle w:val="Hipervnculo"/>
                <w:rFonts w:asciiTheme="minorHAnsi" w:hAnsiTheme="minorHAnsi" w:cstheme="minorHAnsi"/>
                <w:noProof/>
              </w:rPr>
              <w:t>5. Bases de Preparación de los Estados Financieros:</w:t>
            </w:r>
            <w:r w:rsidR="00F46719" w:rsidRPr="00C61BF8">
              <w:rPr>
                <w:rFonts w:asciiTheme="minorHAnsi" w:hAnsiTheme="minorHAnsi" w:cstheme="minorHAnsi"/>
                <w:noProof/>
                <w:webHidden/>
              </w:rPr>
              <w:tab/>
            </w:r>
            <w:r w:rsidR="00F46719" w:rsidRPr="00C61BF8">
              <w:rPr>
                <w:rFonts w:asciiTheme="minorHAnsi" w:hAnsiTheme="minorHAnsi" w:cstheme="minorHAnsi"/>
                <w:noProof/>
                <w:webHidden/>
              </w:rPr>
              <w:fldChar w:fldCharType="begin"/>
            </w:r>
            <w:r w:rsidR="00F46719" w:rsidRPr="00C61BF8">
              <w:rPr>
                <w:rFonts w:asciiTheme="minorHAnsi" w:hAnsiTheme="minorHAnsi" w:cstheme="minorHAnsi"/>
                <w:noProof/>
                <w:webHidden/>
              </w:rPr>
              <w:instrText xml:space="preserve"> PAGEREF _Toc508279625 \h </w:instrText>
            </w:r>
            <w:r w:rsidR="00F46719" w:rsidRPr="00C61BF8">
              <w:rPr>
                <w:rFonts w:asciiTheme="minorHAnsi" w:hAnsiTheme="minorHAnsi" w:cstheme="minorHAnsi"/>
                <w:noProof/>
                <w:webHidden/>
              </w:rPr>
            </w:r>
            <w:r w:rsidR="00F46719" w:rsidRPr="00C61BF8">
              <w:rPr>
                <w:rFonts w:asciiTheme="minorHAnsi" w:hAnsiTheme="minorHAnsi" w:cstheme="minorHAnsi"/>
                <w:noProof/>
                <w:webHidden/>
              </w:rPr>
              <w:fldChar w:fldCharType="separate"/>
            </w:r>
            <w:r w:rsidR="00F46719" w:rsidRPr="00C61BF8">
              <w:rPr>
                <w:rFonts w:asciiTheme="minorHAnsi" w:hAnsiTheme="minorHAnsi" w:cstheme="minorHAnsi"/>
                <w:noProof/>
                <w:webHidden/>
              </w:rPr>
              <w:t>3</w:t>
            </w:r>
            <w:r w:rsidR="00F46719" w:rsidRPr="00C61BF8">
              <w:rPr>
                <w:rFonts w:asciiTheme="minorHAnsi" w:hAnsiTheme="minorHAnsi" w:cstheme="minorHAnsi"/>
                <w:noProof/>
                <w:webHidden/>
              </w:rPr>
              <w:fldChar w:fldCharType="end"/>
            </w:r>
          </w:hyperlink>
        </w:p>
        <w:p w14:paraId="653AF446" w14:textId="2C9BE871" w:rsidR="00F46719" w:rsidRPr="00C61BF8" w:rsidRDefault="00B7795F">
          <w:pPr>
            <w:pStyle w:val="TDC2"/>
            <w:tabs>
              <w:tab w:val="right" w:leader="dot" w:pos="9678"/>
            </w:tabs>
            <w:rPr>
              <w:rFonts w:asciiTheme="minorHAnsi" w:hAnsiTheme="minorHAnsi" w:cstheme="minorHAnsi"/>
              <w:noProof/>
            </w:rPr>
          </w:pPr>
          <w:hyperlink w:anchor="_Toc508279626" w:history="1">
            <w:r w:rsidR="00F46719" w:rsidRPr="00C61BF8">
              <w:rPr>
                <w:rStyle w:val="Hipervnculo"/>
                <w:rFonts w:asciiTheme="minorHAnsi" w:hAnsiTheme="minorHAnsi" w:cstheme="minorHAnsi"/>
                <w:noProof/>
              </w:rPr>
              <w:t>6. Políticas de Contabilidad Significativas:</w:t>
            </w:r>
            <w:r w:rsidR="00F46719" w:rsidRPr="00C61BF8">
              <w:rPr>
                <w:rFonts w:asciiTheme="minorHAnsi" w:hAnsiTheme="minorHAnsi" w:cstheme="minorHAnsi"/>
                <w:noProof/>
                <w:webHidden/>
              </w:rPr>
              <w:tab/>
            </w:r>
            <w:r w:rsidR="00F46719" w:rsidRPr="00C61BF8">
              <w:rPr>
                <w:rFonts w:asciiTheme="minorHAnsi" w:hAnsiTheme="minorHAnsi" w:cstheme="minorHAnsi"/>
                <w:noProof/>
                <w:webHidden/>
              </w:rPr>
              <w:fldChar w:fldCharType="begin"/>
            </w:r>
            <w:r w:rsidR="00F46719" w:rsidRPr="00C61BF8">
              <w:rPr>
                <w:rFonts w:asciiTheme="minorHAnsi" w:hAnsiTheme="minorHAnsi" w:cstheme="minorHAnsi"/>
                <w:noProof/>
                <w:webHidden/>
              </w:rPr>
              <w:instrText xml:space="preserve"> PAGEREF _Toc508279626 \h </w:instrText>
            </w:r>
            <w:r w:rsidR="00F46719" w:rsidRPr="00C61BF8">
              <w:rPr>
                <w:rFonts w:asciiTheme="minorHAnsi" w:hAnsiTheme="minorHAnsi" w:cstheme="minorHAnsi"/>
                <w:noProof/>
                <w:webHidden/>
              </w:rPr>
            </w:r>
            <w:r w:rsidR="00F46719" w:rsidRPr="00C61BF8">
              <w:rPr>
                <w:rFonts w:asciiTheme="minorHAnsi" w:hAnsiTheme="minorHAnsi" w:cstheme="minorHAnsi"/>
                <w:noProof/>
                <w:webHidden/>
              </w:rPr>
              <w:fldChar w:fldCharType="separate"/>
            </w:r>
            <w:r w:rsidR="00F46719" w:rsidRPr="00C61BF8">
              <w:rPr>
                <w:rFonts w:asciiTheme="minorHAnsi" w:hAnsiTheme="minorHAnsi" w:cstheme="minorHAnsi"/>
                <w:noProof/>
                <w:webHidden/>
              </w:rPr>
              <w:t>4</w:t>
            </w:r>
            <w:r w:rsidR="00F46719" w:rsidRPr="00C61BF8">
              <w:rPr>
                <w:rFonts w:asciiTheme="minorHAnsi" w:hAnsiTheme="minorHAnsi" w:cstheme="minorHAnsi"/>
                <w:noProof/>
                <w:webHidden/>
              </w:rPr>
              <w:fldChar w:fldCharType="end"/>
            </w:r>
          </w:hyperlink>
        </w:p>
        <w:p w14:paraId="21BA046A" w14:textId="37DC928C" w:rsidR="00F46719" w:rsidRPr="00C61BF8" w:rsidRDefault="00B7795F">
          <w:pPr>
            <w:pStyle w:val="TDC2"/>
            <w:tabs>
              <w:tab w:val="right" w:leader="dot" w:pos="9678"/>
            </w:tabs>
            <w:rPr>
              <w:rFonts w:asciiTheme="minorHAnsi" w:hAnsiTheme="minorHAnsi" w:cstheme="minorHAnsi"/>
              <w:noProof/>
            </w:rPr>
          </w:pPr>
          <w:hyperlink w:anchor="_Toc508279627" w:history="1">
            <w:r w:rsidR="00F46719" w:rsidRPr="00C61BF8">
              <w:rPr>
                <w:rStyle w:val="Hipervnculo"/>
                <w:rFonts w:asciiTheme="minorHAnsi" w:hAnsiTheme="minorHAnsi" w:cstheme="minorHAnsi"/>
                <w:noProof/>
              </w:rPr>
              <w:t>7. Posición en Moneda Extranjera y Protección por Riesgo Cambiario:</w:t>
            </w:r>
            <w:r w:rsidR="00F46719" w:rsidRPr="00C61BF8">
              <w:rPr>
                <w:rFonts w:asciiTheme="minorHAnsi" w:hAnsiTheme="minorHAnsi" w:cstheme="minorHAnsi"/>
                <w:noProof/>
                <w:webHidden/>
              </w:rPr>
              <w:tab/>
            </w:r>
            <w:r w:rsidR="00F46719" w:rsidRPr="00C61BF8">
              <w:rPr>
                <w:rFonts w:asciiTheme="minorHAnsi" w:hAnsiTheme="minorHAnsi" w:cstheme="minorHAnsi"/>
                <w:noProof/>
                <w:webHidden/>
              </w:rPr>
              <w:fldChar w:fldCharType="begin"/>
            </w:r>
            <w:r w:rsidR="00F46719" w:rsidRPr="00C61BF8">
              <w:rPr>
                <w:rFonts w:asciiTheme="minorHAnsi" w:hAnsiTheme="minorHAnsi" w:cstheme="minorHAnsi"/>
                <w:noProof/>
                <w:webHidden/>
              </w:rPr>
              <w:instrText xml:space="preserve"> PAGEREF _Toc508279627 \h </w:instrText>
            </w:r>
            <w:r w:rsidR="00F46719" w:rsidRPr="00C61BF8">
              <w:rPr>
                <w:rFonts w:asciiTheme="minorHAnsi" w:hAnsiTheme="minorHAnsi" w:cstheme="minorHAnsi"/>
                <w:noProof/>
                <w:webHidden/>
              </w:rPr>
            </w:r>
            <w:r w:rsidR="00F46719" w:rsidRPr="00C61BF8">
              <w:rPr>
                <w:rFonts w:asciiTheme="minorHAnsi" w:hAnsiTheme="minorHAnsi" w:cstheme="minorHAnsi"/>
                <w:noProof/>
                <w:webHidden/>
              </w:rPr>
              <w:fldChar w:fldCharType="separate"/>
            </w:r>
            <w:r w:rsidR="00F46719" w:rsidRPr="00C61BF8">
              <w:rPr>
                <w:rFonts w:asciiTheme="minorHAnsi" w:hAnsiTheme="minorHAnsi" w:cstheme="minorHAnsi"/>
                <w:noProof/>
                <w:webHidden/>
              </w:rPr>
              <w:t>5</w:t>
            </w:r>
            <w:r w:rsidR="00F46719" w:rsidRPr="00C61BF8">
              <w:rPr>
                <w:rFonts w:asciiTheme="minorHAnsi" w:hAnsiTheme="minorHAnsi" w:cstheme="minorHAnsi"/>
                <w:noProof/>
                <w:webHidden/>
              </w:rPr>
              <w:fldChar w:fldCharType="end"/>
            </w:r>
          </w:hyperlink>
        </w:p>
        <w:p w14:paraId="784807F5" w14:textId="0B009106" w:rsidR="00F46719" w:rsidRPr="00C61BF8" w:rsidRDefault="00B7795F">
          <w:pPr>
            <w:pStyle w:val="TDC2"/>
            <w:tabs>
              <w:tab w:val="right" w:leader="dot" w:pos="9678"/>
            </w:tabs>
            <w:rPr>
              <w:rFonts w:asciiTheme="minorHAnsi" w:hAnsiTheme="minorHAnsi" w:cstheme="minorHAnsi"/>
              <w:noProof/>
            </w:rPr>
          </w:pPr>
          <w:hyperlink w:anchor="_Toc508279628" w:history="1">
            <w:r w:rsidR="00F46719" w:rsidRPr="00C61BF8">
              <w:rPr>
                <w:rStyle w:val="Hipervnculo"/>
                <w:rFonts w:asciiTheme="minorHAnsi" w:hAnsiTheme="minorHAnsi" w:cstheme="minorHAnsi"/>
                <w:noProof/>
              </w:rPr>
              <w:t>8. Reporte Analítico del Activo:</w:t>
            </w:r>
            <w:r w:rsidR="00F46719" w:rsidRPr="00C61BF8">
              <w:rPr>
                <w:rFonts w:asciiTheme="minorHAnsi" w:hAnsiTheme="minorHAnsi" w:cstheme="minorHAnsi"/>
                <w:noProof/>
                <w:webHidden/>
              </w:rPr>
              <w:tab/>
            </w:r>
            <w:r w:rsidR="00F46719" w:rsidRPr="00C61BF8">
              <w:rPr>
                <w:rFonts w:asciiTheme="minorHAnsi" w:hAnsiTheme="minorHAnsi" w:cstheme="minorHAnsi"/>
                <w:noProof/>
                <w:webHidden/>
              </w:rPr>
              <w:fldChar w:fldCharType="begin"/>
            </w:r>
            <w:r w:rsidR="00F46719" w:rsidRPr="00C61BF8">
              <w:rPr>
                <w:rFonts w:asciiTheme="minorHAnsi" w:hAnsiTheme="minorHAnsi" w:cstheme="minorHAnsi"/>
                <w:noProof/>
                <w:webHidden/>
              </w:rPr>
              <w:instrText xml:space="preserve"> PAGEREF _Toc508279628 \h </w:instrText>
            </w:r>
            <w:r w:rsidR="00F46719" w:rsidRPr="00C61BF8">
              <w:rPr>
                <w:rFonts w:asciiTheme="minorHAnsi" w:hAnsiTheme="minorHAnsi" w:cstheme="minorHAnsi"/>
                <w:noProof/>
                <w:webHidden/>
              </w:rPr>
            </w:r>
            <w:r w:rsidR="00F46719" w:rsidRPr="00C61BF8">
              <w:rPr>
                <w:rFonts w:asciiTheme="minorHAnsi" w:hAnsiTheme="minorHAnsi" w:cstheme="minorHAnsi"/>
                <w:noProof/>
                <w:webHidden/>
              </w:rPr>
              <w:fldChar w:fldCharType="separate"/>
            </w:r>
            <w:r w:rsidR="00F46719" w:rsidRPr="00C61BF8">
              <w:rPr>
                <w:rFonts w:asciiTheme="minorHAnsi" w:hAnsiTheme="minorHAnsi" w:cstheme="minorHAnsi"/>
                <w:noProof/>
                <w:webHidden/>
              </w:rPr>
              <w:t>6</w:t>
            </w:r>
            <w:r w:rsidR="00F46719" w:rsidRPr="00C61BF8">
              <w:rPr>
                <w:rFonts w:asciiTheme="minorHAnsi" w:hAnsiTheme="minorHAnsi" w:cstheme="minorHAnsi"/>
                <w:noProof/>
                <w:webHidden/>
              </w:rPr>
              <w:fldChar w:fldCharType="end"/>
            </w:r>
          </w:hyperlink>
        </w:p>
        <w:p w14:paraId="7E663DB5" w14:textId="180385E7" w:rsidR="00F46719" w:rsidRPr="00C61BF8" w:rsidRDefault="00B7795F">
          <w:pPr>
            <w:pStyle w:val="TDC2"/>
            <w:tabs>
              <w:tab w:val="right" w:leader="dot" w:pos="9678"/>
            </w:tabs>
            <w:rPr>
              <w:rFonts w:asciiTheme="minorHAnsi" w:hAnsiTheme="minorHAnsi" w:cstheme="minorHAnsi"/>
              <w:noProof/>
            </w:rPr>
          </w:pPr>
          <w:hyperlink w:anchor="_Toc508279629" w:history="1">
            <w:r w:rsidR="00F46719" w:rsidRPr="00C61BF8">
              <w:rPr>
                <w:rStyle w:val="Hipervnculo"/>
                <w:rFonts w:asciiTheme="minorHAnsi" w:hAnsiTheme="minorHAnsi" w:cstheme="minorHAnsi"/>
                <w:noProof/>
              </w:rPr>
              <w:t>9. Fideicomisos, Mandatos y Análogos:</w:t>
            </w:r>
            <w:r w:rsidR="00F46719" w:rsidRPr="00C61BF8">
              <w:rPr>
                <w:rFonts w:asciiTheme="minorHAnsi" w:hAnsiTheme="minorHAnsi" w:cstheme="minorHAnsi"/>
                <w:noProof/>
                <w:webHidden/>
              </w:rPr>
              <w:tab/>
            </w:r>
            <w:r w:rsidR="00F46719" w:rsidRPr="00C61BF8">
              <w:rPr>
                <w:rFonts w:asciiTheme="minorHAnsi" w:hAnsiTheme="minorHAnsi" w:cstheme="minorHAnsi"/>
                <w:noProof/>
                <w:webHidden/>
              </w:rPr>
              <w:fldChar w:fldCharType="begin"/>
            </w:r>
            <w:r w:rsidR="00F46719" w:rsidRPr="00C61BF8">
              <w:rPr>
                <w:rFonts w:asciiTheme="minorHAnsi" w:hAnsiTheme="minorHAnsi" w:cstheme="minorHAnsi"/>
                <w:noProof/>
                <w:webHidden/>
              </w:rPr>
              <w:instrText xml:space="preserve"> PAGEREF _Toc508279629 \h </w:instrText>
            </w:r>
            <w:r w:rsidR="00F46719" w:rsidRPr="00C61BF8">
              <w:rPr>
                <w:rFonts w:asciiTheme="minorHAnsi" w:hAnsiTheme="minorHAnsi" w:cstheme="minorHAnsi"/>
                <w:noProof/>
                <w:webHidden/>
              </w:rPr>
            </w:r>
            <w:r w:rsidR="00F46719" w:rsidRPr="00C61BF8">
              <w:rPr>
                <w:rFonts w:asciiTheme="minorHAnsi" w:hAnsiTheme="minorHAnsi" w:cstheme="minorHAnsi"/>
                <w:noProof/>
                <w:webHidden/>
              </w:rPr>
              <w:fldChar w:fldCharType="separate"/>
            </w:r>
            <w:r w:rsidR="00F46719" w:rsidRPr="00C61BF8">
              <w:rPr>
                <w:rFonts w:asciiTheme="minorHAnsi" w:hAnsiTheme="minorHAnsi" w:cstheme="minorHAnsi"/>
                <w:noProof/>
                <w:webHidden/>
              </w:rPr>
              <w:t>8</w:t>
            </w:r>
            <w:r w:rsidR="00F46719" w:rsidRPr="00C61BF8">
              <w:rPr>
                <w:rFonts w:asciiTheme="minorHAnsi" w:hAnsiTheme="minorHAnsi" w:cstheme="minorHAnsi"/>
                <w:noProof/>
                <w:webHidden/>
              </w:rPr>
              <w:fldChar w:fldCharType="end"/>
            </w:r>
          </w:hyperlink>
        </w:p>
        <w:p w14:paraId="335A44C3" w14:textId="015548D8" w:rsidR="00F46719" w:rsidRPr="00C61BF8" w:rsidRDefault="00B7795F">
          <w:pPr>
            <w:pStyle w:val="TDC2"/>
            <w:tabs>
              <w:tab w:val="right" w:leader="dot" w:pos="9678"/>
            </w:tabs>
            <w:rPr>
              <w:rFonts w:asciiTheme="minorHAnsi" w:hAnsiTheme="minorHAnsi" w:cstheme="minorHAnsi"/>
              <w:noProof/>
            </w:rPr>
          </w:pPr>
          <w:hyperlink w:anchor="_Toc508279630" w:history="1">
            <w:r w:rsidR="00F46719" w:rsidRPr="00C61BF8">
              <w:rPr>
                <w:rStyle w:val="Hipervnculo"/>
                <w:rFonts w:asciiTheme="minorHAnsi" w:hAnsiTheme="minorHAnsi" w:cstheme="minorHAnsi"/>
                <w:noProof/>
              </w:rPr>
              <w:t>10. Reporte de la Recaudación:</w:t>
            </w:r>
            <w:r w:rsidR="00F46719" w:rsidRPr="00C61BF8">
              <w:rPr>
                <w:rFonts w:asciiTheme="minorHAnsi" w:hAnsiTheme="minorHAnsi" w:cstheme="minorHAnsi"/>
                <w:noProof/>
                <w:webHidden/>
              </w:rPr>
              <w:tab/>
            </w:r>
            <w:r w:rsidR="00F46719" w:rsidRPr="00C61BF8">
              <w:rPr>
                <w:rFonts w:asciiTheme="minorHAnsi" w:hAnsiTheme="minorHAnsi" w:cstheme="minorHAnsi"/>
                <w:noProof/>
                <w:webHidden/>
              </w:rPr>
              <w:fldChar w:fldCharType="begin"/>
            </w:r>
            <w:r w:rsidR="00F46719" w:rsidRPr="00C61BF8">
              <w:rPr>
                <w:rFonts w:asciiTheme="minorHAnsi" w:hAnsiTheme="minorHAnsi" w:cstheme="minorHAnsi"/>
                <w:noProof/>
                <w:webHidden/>
              </w:rPr>
              <w:instrText xml:space="preserve"> PAGEREF _Toc508279630 \h </w:instrText>
            </w:r>
            <w:r w:rsidR="00F46719" w:rsidRPr="00C61BF8">
              <w:rPr>
                <w:rFonts w:asciiTheme="minorHAnsi" w:hAnsiTheme="minorHAnsi" w:cstheme="minorHAnsi"/>
                <w:noProof/>
                <w:webHidden/>
              </w:rPr>
            </w:r>
            <w:r w:rsidR="00F46719" w:rsidRPr="00C61BF8">
              <w:rPr>
                <w:rFonts w:asciiTheme="minorHAnsi" w:hAnsiTheme="minorHAnsi" w:cstheme="minorHAnsi"/>
                <w:noProof/>
                <w:webHidden/>
              </w:rPr>
              <w:fldChar w:fldCharType="separate"/>
            </w:r>
            <w:r w:rsidR="00F46719" w:rsidRPr="00C61BF8">
              <w:rPr>
                <w:rFonts w:asciiTheme="minorHAnsi" w:hAnsiTheme="minorHAnsi" w:cstheme="minorHAnsi"/>
                <w:noProof/>
                <w:webHidden/>
              </w:rPr>
              <w:t>8</w:t>
            </w:r>
            <w:r w:rsidR="00F46719" w:rsidRPr="00C61BF8">
              <w:rPr>
                <w:rFonts w:asciiTheme="minorHAnsi" w:hAnsiTheme="minorHAnsi" w:cstheme="minorHAnsi"/>
                <w:noProof/>
                <w:webHidden/>
              </w:rPr>
              <w:fldChar w:fldCharType="end"/>
            </w:r>
          </w:hyperlink>
        </w:p>
        <w:p w14:paraId="290CB7FF" w14:textId="1E90990E" w:rsidR="00F46719" w:rsidRPr="00C61BF8" w:rsidRDefault="00B7795F">
          <w:pPr>
            <w:pStyle w:val="TDC2"/>
            <w:tabs>
              <w:tab w:val="right" w:leader="dot" w:pos="9678"/>
            </w:tabs>
            <w:rPr>
              <w:rFonts w:asciiTheme="minorHAnsi" w:hAnsiTheme="minorHAnsi" w:cstheme="minorHAnsi"/>
              <w:noProof/>
            </w:rPr>
          </w:pPr>
          <w:hyperlink w:anchor="_Toc508279631" w:history="1">
            <w:r w:rsidR="00F46719" w:rsidRPr="00C61BF8">
              <w:rPr>
                <w:rStyle w:val="Hipervnculo"/>
                <w:rFonts w:asciiTheme="minorHAnsi" w:hAnsiTheme="minorHAnsi" w:cstheme="minorHAnsi"/>
                <w:noProof/>
              </w:rPr>
              <w:t>11. Información sobre la Deuda y el Reporte Analítico de la Deuda:</w:t>
            </w:r>
            <w:r w:rsidR="00F46719" w:rsidRPr="00C61BF8">
              <w:rPr>
                <w:rFonts w:asciiTheme="minorHAnsi" w:hAnsiTheme="minorHAnsi" w:cstheme="minorHAnsi"/>
                <w:noProof/>
                <w:webHidden/>
              </w:rPr>
              <w:tab/>
            </w:r>
            <w:r w:rsidR="00F46719" w:rsidRPr="00C61BF8">
              <w:rPr>
                <w:rFonts w:asciiTheme="minorHAnsi" w:hAnsiTheme="minorHAnsi" w:cstheme="minorHAnsi"/>
                <w:noProof/>
                <w:webHidden/>
              </w:rPr>
              <w:fldChar w:fldCharType="begin"/>
            </w:r>
            <w:r w:rsidR="00F46719" w:rsidRPr="00C61BF8">
              <w:rPr>
                <w:rFonts w:asciiTheme="minorHAnsi" w:hAnsiTheme="minorHAnsi" w:cstheme="minorHAnsi"/>
                <w:noProof/>
                <w:webHidden/>
              </w:rPr>
              <w:instrText xml:space="preserve"> PAGEREF _Toc508279631 \h </w:instrText>
            </w:r>
            <w:r w:rsidR="00F46719" w:rsidRPr="00C61BF8">
              <w:rPr>
                <w:rFonts w:asciiTheme="minorHAnsi" w:hAnsiTheme="minorHAnsi" w:cstheme="minorHAnsi"/>
                <w:noProof/>
                <w:webHidden/>
              </w:rPr>
            </w:r>
            <w:r w:rsidR="00F46719" w:rsidRPr="00C61BF8">
              <w:rPr>
                <w:rFonts w:asciiTheme="minorHAnsi" w:hAnsiTheme="minorHAnsi" w:cstheme="minorHAnsi"/>
                <w:noProof/>
                <w:webHidden/>
              </w:rPr>
              <w:fldChar w:fldCharType="separate"/>
            </w:r>
            <w:r w:rsidR="00F46719" w:rsidRPr="00C61BF8">
              <w:rPr>
                <w:rFonts w:asciiTheme="minorHAnsi" w:hAnsiTheme="minorHAnsi" w:cstheme="minorHAnsi"/>
                <w:noProof/>
                <w:webHidden/>
              </w:rPr>
              <w:t>8</w:t>
            </w:r>
            <w:r w:rsidR="00F46719" w:rsidRPr="00C61BF8">
              <w:rPr>
                <w:rFonts w:asciiTheme="minorHAnsi" w:hAnsiTheme="minorHAnsi" w:cstheme="minorHAnsi"/>
                <w:noProof/>
                <w:webHidden/>
              </w:rPr>
              <w:fldChar w:fldCharType="end"/>
            </w:r>
          </w:hyperlink>
        </w:p>
        <w:p w14:paraId="67FB6C3B" w14:textId="0410ED3E" w:rsidR="00F46719" w:rsidRPr="00C61BF8" w:rsidRDefault="00B7795F">
          <w:pPr>
            <w:pStyle w:val="TDC2"/>
            <w:tabs>
              <w:tab w:val="right" w:leader="dot" w:pos="9678"/>
            </w:tabs>
            <w:rPr>
              <w:rFonts w:asciiTheme="minorHAnsi" w:hAnsiTheme="minorHAnsi" w:cstheme="minorHAnsi"/>
              <w:noProof/>
            </w:rPr>
          </w:pPr>
          <w:hyperlink w:anchor="_Toc508279632" w:history="1">
            <w:r w:rsidR="00F46719" w:rsidRPr="00C61BF8">
              <w:rPr>
                <w:rStyle w:val="Hipervnculo"/>
                <w:rFonts w:asciiTheme="minorHAnsi" w:hAnsiTheme="minorHAnsi" w:cstheme="minorHAnsi"/>
                <w:noProof/>
              </w:rPr>
              <w:t>12. Calificaciones otorgadas:</w:t>
            </w:r>
            <w:r w:rsidR="00F46719" w:rsidRPr="00C61BF8">
              <w:rPr>
                <w:rFonts w:asciiTheme="minorHAnsi" w:hAnsiTheme="minorHAnsi" w:cstheme="minorHAnsi"/>
                <w:noProof/>
                <w:webHidden/>
              </w:rPr>
              <w:tab/>
            </w:r>
            <w:r w:rsidR="00F46719" w:rsidRPr="00C61BF8">
              <w:rPr>
                <w:rFonts w:asciiTheme="minorHAnsi" w:hAnsiTheme="minorHAnsi" w:cstheme="minorHAnsi"/>
                <w:noProof/>
                <w:webHidden/>
              </w:rPr>
              <w:fldChar w:fldCharType="begin"/>
            </w:r>
            <w:r w:rsidR="00F46719" w:rsidRPr="00C61BF8">
              <w:rPr>
                <w:rFonts w:asciiTheme="minorHAnsi" w:hAnsiTheme="minorHAnsi" w:cstheme="minorHAnsi"/>
                <w:noProof/>
                <w:webHidden/>
              </w:rPr>
              <w:instrText xml:space="preserve"> PAGEREF _Toc508279632 \h </w:instrText>
            </w:r>
            <w:r w:rsidR="00F46719" w:rsidRPr="00C61BF8">
              <w:rPr>
                <w:rFonts w:asciiTheme="minorHAnsi" w:hAnsiTheme="minorHAnsi" w:cstheme="minorHAnsi"/>
                <w:noProof/>
                <w:webHidden/>
              </w:rPr>
            </w:r>
            <w:r w:rsidR="00F46719" w:rsidRPr="00C61BF8">
              <w:rPr>
                <w:rFonts w:asciiTheme="minorHAnsi" w:hAnsiTheme="minorHAnsi" w:cstheme="minorHAnsi"/>
                <w:noProof/>
                <w:webHidden/>
              </w:rPr>
              <w:fldChar w:fldCharType="separate"/>
            </w:r>
            <w:r w:rsidR="00F46719" w:rsidRPr="00C61BF8">
              <w:rPr>
                <w:rFonts w:asciiTheme="minorHAnsi" w:hAnsiTheme="minorHAnsi" w:cstheme="minorHAnsi"/>
                <w:noProof/>
                <w:webHidden/>
              </w:rPr>
              <w:t>8</w:t>
            </w:r>
            <w:r w:rsidR="00F46719" w:rsidRPr="00C61BF8">
              <w:rPr>
                <w:rFonts w:asciiTheme="minorHAnsi" w:hAnsiTheme="minorHAnsi" w:cstheme="minorHAnsi"/>
                <w:noProof/>
                <w:webHidden/>
              </w:rPr>
              <w:fldChar w:fldCharType="end"/>
            </w:r>
          </w:hyperlink>
        </w:p>
        <w:p w14:paraId="3373EEEC" w14:textId="43E71DEC" w:rsidR="00F46719" w:rsidRPr="00C61BF8" w:rsidRDefault="00B7795F">
          <w:pPr>
            <w:pStyle w:val="TDC2"/>
            <w:tabs>
              <w:tab w:val="right" w:leader="dot" w:pos="9678"/>
            </w:tabs>
            <w:rPr>
              <w:rFonts w:asciiTheme="minorHAnsi" w:hAnsiTheme="minorHAnsi" w:cstheme="minorHAnsi"/>
              <w:noProof/>
            </w:rPr>
          </w:pPr>
          <w:hyperlink w:anchor="_Toc508279633" w:history="1">
            <w:r w:rsidR="00F46719" w:rsidRPr="00C61BF8">
              <w:rPr>
                <w:rStyle w:val="Hipervnculo"/>
                <w:rFonts w:asciiTheme="minorHAnsi" w:hAnsiTheme="minorHAnsi" w:cstheme="minorHAnsi"/>
                <w:noProof/>
              </w:rPr>
              <w:t>13. Proceso de Mejora:</w:t>
            </w:r>
            <w:r w:rsidR="00F46719" w:rsidRPr="00C61BF8">
              <w:rPr>
                <w:rFonts w:asciiTheme="minorHAnsi" w:hAnsiTheme="minorHAnsi" w:cstheme="minorHAnsi"/>
                <w:noProof/>
                <w:webHidden/>
              </w:rPr>
              <w:tab/>
            </w:r>
            <w:r w:rsidR="00F46719" w:rsidRPr="00C61BF8">
              <w:rPr>
                <w:rFonts w:asciiTheme="minorHAnsi" w:hAnsiTheme="minorHAnsi" w:cstheme="minorHAnsi"/>
                <w:noProof/>
                <w:webHidden/>
              </w:rPr>
              <w:fldChar w:fldCharType="begin"/>
            </w:r>
            <w:r w:rsidR="00F46719" w:rsidRPr="00C61BF8">
              <w:rPr>
                <w:rFonts w:asciiTheme="minorHAnsi" w:hAnsiTheme="minorHAnsi" w:cstheme="minorHAnsi"/>
                <w:noProof/>
                <w:webHidden/>
              </w:rPr>
              <w:instrText xml:space="preserve"> PAGEREF _Toc508279633 \h </w:instrText>
            </w:r>
            <w:r w:rsidR="00F46719" w:rsidRPr="00C61BF8">
              <w:rPr>
                <w:rFonts w:asciiTheme="minorHAnsi" w:hAnsiTheme="minorHAnsi" w:cstheme="minorHAnsi"/>
                <w:noProof/>
                <w:webHidden/>
              </w:rPr>
            </w:r>
            <w:r w:rsidR="00F46719" w:rsidRPr="00C61BF8">
              <w:rPr>
                <w:rFonts w:asciiTheme="minorHAnsi" w:hAnsiTheme="minorHAnsi" w:cstheme="minorHAnsi"/>
                <w:noProof/>
                <w:webHidden/>
              </w:rPr>
              <w:fldChar w:fldCharType="separate"/>
            </w:r>
            <w:r w:rsidR="00F46719" w:rsidRPr="00C61BF8">
              <w:rPr>
                <w:rFonts w:asciiTheme="minorHAnsi" w:hAnsiTheme="minorHAnsi" w:cstheme="minorHAnsi"/>
                <w:noProof/>
                <w:webHidden/>
              </w:rPr>
              <w:t>9</w:t>
            </w:r>
            <w:r w:rsidR="00F46719" w:rsidRPr="00C61BF8">
              <w:rPr>
                <w:rFonts w:asciiTheme="minorHAnsi" w:hAnsiTheme="minorHAnsi" w:cstheme="minorHAnsi"/>
                <w:noProof/>
                <w:webHidden/>
              </w:rPr>
              <w:fldChar w:fldCharType="end"/>
            </w:r>
          </w:hyperlink>
        </w:p>
        <w:p w14:paraId="01A1A543" w14:textId="550A878F" w:rsidR="00F46719" w:rsidRPr="00C61BF8" w:rsidRDefault="00B7795F">
          <w:pPr>
            <w:pStyle w:val="TDC2"/>
            <w:tabs>
              <w:tab w:val="right" w:leader="dot" w:pos="9678"/>
            </w:tabs>
            <w:rPr>
              <w:rFonts w:asciiTheme="minorHAnsi" w:hAnsiTheme="minorHAnsi" w:cstheme="minorHAnsi"/>
              <w:noProof/>
            </w:rPr>
          </w:pPr>
          <w:hyperlink w:anchor="_Toc508279634" w:history="1">
            <w:r w:rsidR="00F46719" w:rsidRPr="00C61BF8">
              <w:rPr>
                <w:rStyle w:val="Hipervnculo"/>
                <w:rFonts w:asciiTheme="minorHAnsi" w:hAnsiTheme="minorHAnsi" w:cstheme="minorHAnsi"/>
                <w:noProof/>
              </w:rPr>
              <w:t>14. Información por Segmentos:</w:t>
            </w:r>
            <w:r w:rsidR="00F46719" w:rsidRPr="00C61BF8">
              <w:rPr>
                <w:rFonts w:asciiTheme="minorHAnsi" w:hAnsiTheme="minorHAnsi" w:cstheme="minorHAnsi"/>
                <w:noProof/>
                <w:webHidden/>
              </w:rPr>
              <w:tab/>
            </w:r>
            <w:r w:rsidR="00F46719" w:rsidRPr="00C61BF8">
              <w:rPr>
                <w:rFonts w:asciiTheme="minorHAnsi" w:hAnsiTheme="minorHAnsi" w:cstheme="minorHAnsi"/>
                <w:noProof/>
                <w:webHidden/>
              </w:rPr>
              <w:fldChar w:fldCharType="begin"/>
            </w:r>
            <w:r w:rsidR="00F46719" w:rsidRPr="00C61BF8">
              <w:rPr>
                <w:rFonts w:asciiTheme="minorHAnsi" w:hAnsiTheme="minorHAnsi" w:cstheme="minorHAnsi"/>
                <w:noProof/>
                <w:webHidden/>
              </w:rPr>
              <w:instrText xml:space="preserve"> PAGEREF _Toc508279634 \h </w:instrText>
            </w:r>
            <w:r w:rsidR="00F46719" w:rsidRPr="00C61BF8">
              <w:rPr>
                <w:rFonts w:asciiTheme="minorHAnsi" w:hAnsiTheme="minorHAnsi" w:cstheme="minorHAnsi"/>
                <w:noProof/>
                <w:webHidden/>
              </w:rPr>
            </w:r>
            <w:r w:rsidR="00F46719" w:rsidRPr="00C61BF8">
              <w:rPr>
                <w:rFonts w:asciiTheme="minorHAnsi" w:hAnsiTheme="minorHAnsi" w:cstheme="minorHAnsi"/>
                <w:noProof/>
                <w:webHidden/>
              </w:rPr>
              <w:fldChar w:fldCharType="separate"/>
            </w:r>
            <w:r w:rsidR="00F46719" w:rsidRPr="00C61BF8">
              <w:rPr>
                <w:rFonts w:asciiTheme="minorHAnsi" w:hAnsiTheme="minorHAnsi" w:cstheme="minorHAnsi"/>
                <w:noProof/>
                <w:webHidden/>
              </w:rPr>
              <w:t>9</w:t>
            </w:r>
            <w:r w:rsidR="00F46719" w:rsidRPr="00C61BF8">
              <w:rPr>
                <w:rFonts w:asciiTheme="minorHAnsi" w:hAnsiTheme="minorHAnsi" w:cstheme="minorHAnsi"/>
                <w:noProof/>
                <w:webHidden/>
              </w:rPr>
              <w:fldChar w:fldCharType="end"/>
            </w:r>
          </w:hyperlink>
        </w:p>
        <w:p w14:paraId="314DA06E" w14:textId="7545E7CB" w:rsidR="00F46719" w:rsidRPr="00C61BF8" w:rsidRDefault="00B7795F">
          <w:pPr>
            <w:pStyle w:val="TDC2"/>
            <w:tabs>
              <w:tab w:val="right" w:leader="dot" w:pos="9678"/>
            </w:tabs>
            <w:rPr>
              <w:rFonts w:asciiTheme="minorHAnsi" w:hAnsiTheme="minorHAnsi" w:cstheme="minorHAnsi"/>
              <w:noProof/>
            </w:rPr>
          </w:pPr>
          <w:hyperlink w:anchor="_Toc508279635" w:history="1">
            <w:r w:rsidR="00F46719" w:rsidRPr="00C61BF8">
              <w:rPr>
                <w:rStyle w:val="Hipervnculo"/>
                <w:rFonts w:asciiTheme="minorHAnsi" w:hAnsiTheme="minorHAnsi" w:cstheme="minorHAnsi"/>
                <w:noProof/>
              </w:rPr>
              <w:t>15. Eventos Posteriores al Cierre:</w:t>
            </w:r>
            <w:r w:rsidR="00F46719" w:rsidRPr="00C61BF8">
              <w:rPr>
                <w:rFonts w:asciiTheme="minorHAnsi" w:hAnsiTheme="minorHAnsi" w:cstheme="minorHAnsi"/>
                <w:noProof/>
                <w:webHidden/>
              </w:rPr>
              <w:tab/>
            </w:r>
            <w:r w:rsidR="00F46719" w:rsidRPr="00C61BF8">
              <w:rPr>
                <w:rFonts w:asciiTheme="minorHAnsi" w:hAnsiTheme="minorHAnsi" w:cstheme="minorHAnsi"/>
                <w:noProof/>
                <w:webHidden/>
              </w:rPr>
              <w:fldChar w:fldCharType="begin"/>
            </w:r>
            <w:r w:rsidR="00F46719" w:rsidRPr="00C61BF8">
              <w:rPr>
                <w:rFonts w:asciiTheme="minorHAnsi" w:hAnsiTheme="minorHAnsi" w:cstheme="minorHAnsi"/>
                <w:noProof/>
                <w:webHidden/>
              </w:rPr>
              <w:instrText xml:space="preserve"> PAGEREF _Toc508279635 \h </w:instrText>
            </w:r>
            <w:r w:rsidR="00F46719" w:rsidRPr="00C61BF8">
              <w:rPr>
                <w:rFonts w:asciiTheme="minorHAnsi" w:hAnsiTheme="minorHAnsi" w:cstheme="minorHAnsi"/>
                <w:noProof/>
                <w:webHidden/>
              </w:rPr>
            </w:r>
            <w:r w:rsidR="00F46719" w:rsidRPr="00C61BF8">
              <w:rPr>
                <w:rFonts w:asciiTheme="minorHAnsi" w:hAnsiTheme="minorHAnsi" w:cstheme="minorHAnsi"/>
                <w:noProof/>
                <w:webHidden/>
              </w:rPr>
              <w:fldChar w:fldCharType="separate"/>
            </w:r>
            <w:r w:rsidR="00F46719" w:rsidRPr="00C61BF8">
              <w:rPr>
                <w:rFonts w:asciiTheme="minorHAnsi" w:hAnsiTheme="minorHAnsi" w:cstheme="minorHAnsi"/>
                <w:noProof/>
                <w:webHidden/>
              </w:rPr>
              <w:t>9</w:t>
            </w:r>
            <w:r w:rsidR="00F46719" w:rsidRPr="00C61BF8">
              <w:rPr>
                <w:rFonts w:asciiTheme="minorHAnsi" w:hAnsiTheme="minorHAnsi" w:cstheme="minorHAnsi"/>
                <w:noProof/>
                <w:webHidden/>
              </w:rPr>
              <w:fldChar w:fldCharType="end"/>
            </w:r>
          </w:hyperlink>
        </w:p>
        <w:p w14:paraId="0A10726F" w14:textId="06066D8D" w:rsidR="00F46719" w:rsidRPr="00C61BF8" w:rsidRDefault="00B7795F">
          <w:pPr>
            <w:pStyle w:val="TDC2"/>
            <w:tabs>
              <w:tab w:val="right" w:leader="dot" w:pos="9678"/>
            </w:tabs>
            <w:rPr>
              <w:rFonts w:asciiTheme="minorHAnsi" w:hAnsiTheme="minorHAnsi" w:cstheme="minorHAnsi"/>
              <w:noProof/>
            </w:rPr>
          </w:pPr>
          <w:hyperlink w:anchor="_Toc508279636" w:history="1">
            <w:r w:rsidR="00F46719" w:rsidRPr="00C61BF8">
              <w:rPr>
                <w:rStyle w:val="Hipervnculo"/>
                <w:rFonts w:asciiTheme="minorHAnsi" w:hAnsiTheme="minorHAnsi" w:cstheme="minorHAnsi"/>
                <w:noProof/>
              </w:rPr>
              <w:t>16. Partes Relacionadas:</w:t>
            </w:r>
            <w:r w:rsidR="00F46719" w:rsidRPr="00C61BF8">
              <w:rPr>
                <w:rFonts w:asciiTheme="minorHAnsi" w:hAnsiTheme="minorHAnsi" w:cstheme="minorHAnsi"/>
                <w:noProof/>
                <w:webHidden/>
              </w:rPr>
              <w:tab/>
            </w:r>
            <w:r w:rsidR="00F46719" w:rsidRPr="00C61BF8">
              <w:rPr>
                <w:rFonts w:asciiTheme="minorHAnsi" w:hAnsiTheme="minorHAnsi" w:cstheme="minorHAnsi"/>
                <w:noProof/>
                <w:webHidden/>
              </w:rPr>
              <w:fldChar w:fldCharType="begin"/>
            </w:r>
            <w:r w:rsidR="00F46719" w:rsidRPr="00C61BF8">
              <w:rPr>
                <w:rFonts w:asciiTheme="minorHAnsi" w:hAnsiTheme="minorHAnsi" w:cstheme="minorHAnsi"/>
                <w:noProof/>
                <w:webHidden/>
              </w:rPr>
              <w:instrText xml:space="preserve"> PAGEREF _Toc508279636 \h </w:instrText>
            </w:r>
            <w:r w:rsidR="00F46719" w:rsidRPr="00C61BF8">
              <w:rPr>
                <w:rFonts w:asciiTheme="minorHAnsi" w:hAnsiTheme="minorHAnsi" w:cstheme="minorHAnsi"/>
                <w:noProof/>
                <w:webHidden/>
              </w:rPr>
            </w:r>
            <w:r w:rsidR="00F46719" w:rsidRPr="00C61BF8">
              <w:rPr>
                <w:rFonts w:asciiTheme="minorHAnsi" w:hAnsiTheme="minorHAnsi" w:cstheme="minorHAnsi"/>
                <w:noProof/>
                <w:webHidden/>
              </w:rPr>
              <w:fldChar w:fldCharType="separate"/>
            </w:r>
            <w:r w:rsidR="00F46719" w:rsidRPr="00C61BF8">
              <w:rPr>
                <w:rFonts w:asciiTheme="minorHAnsi" w:hAnsiTheme="minorHAnsi" w:cstheme="minorHAnsi"/>
                <w:noProof/>
                <w:webHidden/>
              </w:rPr>
              <w:t>10</w:t>
            </w:r>
            <w:r w:rsidR="00F46719" w:rsidRPr="00C61BF8">
              <w:rPr>
                <w:rFonts w:asciiTheme="minorHAnsi" w:hAnsiTheme="minorHAnsi" w:cstheme="minorHAnsi"/>
                <w:noProof/>
                <w:webHidden/>
              </w:rPr>
              <w:fldChar w:fldCharType="end"/>
            </w:r>
          </w:hyperlink>
        </w:p>
        <w:p w14:paraId="3402BC77" w14:textId="4E425D78" w:rsidR="00F46719" w:rsidRPr="00C61BF8" w:rsidRDefault="00B7795F">
          <w:pPr>
            <w:pStyle w:val="TDC2"/>
            <w:tabs>
              <w:tab w:val="right" w:leader="dot" w:pos="9678"/>
            </w:tabs>
            <w:rPr>
              <w:rFonts w:asciiTheme="minorHAnsi" w:hAnsiTheme="minorHAnsi" w:cstheme="minorHAnsi"/>
              <w:noProof/>
            </w:rPr>
          </w:pPr>
          <w:hyperlink w:anchor="_Toc508279637" w:history="1">
            <w:r w:rsidR="00F46719" w:rsidRPr="00C61BF8">
              <w:rPr>
                <w:rStyle w:val="Hipervnculo"/>
                <w:rFonts w:asciiTheme="minorHAnsi" w:hAnsiTheme="minorHAnsi" w:cstheme="minorHAnsi"/>
                <w:noProof/>
              </w:rPr>
              <w:t>17. Responsabilidad Sobre la Presentación Razonable de la Información Contable:</w:t>
            </w:r>
            <w:r w:rsidR="00F46719" w:rsidRPr="00C61BF8">
              <w:rPr>
                <w:rFonts w:asciiTheme="minorHAnsi" w:hAnsiTheme="minorHAnsi" w:cstheme="minorHAnsi"/>
                <w:noProof/>
                <w:webHidden/>
              </w:rPr>
              <w:tab/>
            </w:r>
            <w:r w:rsidR="00F46719" w:rsidRPr="00C61BF8">
              <w:rPr>
                <w:rFonts w:asciiTheme="minorHAnsi" w:hAnsiTheme="minorHAnsi" w:cstheme="minorHAnsi"/>
                <w:noProof/>
                <w:webHidden/>
              </w:rPr>
              <w:fldChar w:fldCharType="begin"/>
            </w:r>
            <w:r w:rsidR="00F46719" w:rsidRPr="00C61BF8">
              <w:rPr>
                <w:rFonts w:asciiTheme="minorHAnsi" w:hAnsiTheme="minorHAnsi" w:cstheme="minorHAnsi"/>
                <w:noProof/>
                <w:webHidden/>
              </w:rPr>
              <w:instrText xml:space="preserve"> PAGEREF _Toc508279637 \h </w:instrText>
            </w:r>
            <w:r w:rsidR="00F46719" w:rsidRPr="00C61BF8">
              <w:rPr>
                <w:rFonts w:asciiTheme="minorHAnsi" w:hAnsiTheme="minorHAnsi" w:cstheme="minorHAnsi"/>
                <w:noProof/>
                <w:webHidden/>
              </w:rPr>
            </w:r>
            <w:r w:rsidR="00F46719" w:rsidRPr="00C61BF8">
              <w:rPr>
                <w:rFonts w:asciiTheme="minorHAnsi" w:hAnsiTheme="minorHAnsi" w:cstheme="minorHAnsi"/>
                <w:noProof/>
                <w:webHidden/>
              </w:rPr>
              <w:fldChar w:fldCharType="separate"/>
            </w:r>
            <w:r w:rsidR="00F46719" w:rsidRPr="00C61BF8">
              <w:rPr>
                <w:rFonts w:asciiTheme="minorHAnsi" w:hAnsiTheme="minorHAnsi" w:cstheme="minorHAnsi"/>
                <w:noProof/>
                <w:webHidden/>
              </w:rPr>
              <w:t>10</w:t>
            </w:r>
            <w:r w:rsidR="00F46719" w:rsidRPr="00C61BF8">
              <w:rPr>
                <w:rFonts w:asciiTheme="minorHAnsi" w:hAnsiTheme="minorHAnsi" w:cstheme="minorHAnsi"/>
                <w:noProof/>
                <w:webHidden/>
              </w:rPr>
              <w:fldChar w:fldCharType="end"/>
            </w:r>
          </w:hyperlink>
        </w:p>
        <w:p w14:paraId="7203E26E" w14:textId="51D02D8C" w:rsidR="007D1E76" w:rsidRPr="00C61BF8" w:rsidRDefault="00F46719" w:rsidP="00937D3C">
          <w:pPr>
            <w:rPr>
              <w:rFonts w:asciiTheme="minorHAnsi" w:hAnsiTheme="minorHAnsi" w:cstheme="minorHAnsi"/>
            </w:rPr>
          </w:pPr>
          <w:r w:rsidRPr="00C61BF8">
            <w:rPr>
              <w:rFonts w:asciiTheme="minorHAnsi" w:hAnsiTheme="minorHAnsi" w:cstheme="minorHAnsi"/>
              <w:b/>
              <w:bCs/>
              <w:lang w:val="es-ES"/>
            </w:rPr>
            <w:lastRenderedPageBreak/>
            <w:fldChar w:fldCharType="end"/>
          </w:r>
        </w:p>
      </w:sdtContent>
    </w:sdt>
    <w:p w14:paraId="1A1295A4" w14:textId="77777777" w:rsidR="007D1E76" w:rsidRPr="00C61BF8" w:rsidRDefault="007D1E76" w:rsidP="000C3365">
      <w:pPr>
        <w:pStyle w:val="Ttulo2"/>
        <w:rPr>
          <w:rFonts w:asciiTheme="minorHAnsi" w:hAnsiTheme="minorHAnsi" w:cstheme="minorHAnsi"/>
          <w:b/>
          <w:color w:val="auto"/>
          <w:sz w:val="22"/>
        </w:rPr>
      </w:pPr>
      <w:bookmarkStart w:id="1" w:name="_Toc508279621"/>
      <w:r w:rsidRPr="00C61BF8">
        <w:rPr>
          <w:rFonts w:asciiTheme="minorHAnsi" w:hAnsiTheme="minorHAnsi" w:cstheme="minorHAnsi"/>
          <w:b/>
          <w:color w:val="auto"/>
          <w:sz w:val="22"/>
        </w:rPr>
        <w:t>1. Introducción:</w:t>
      </w:r>
      <w:bookmarkEnd w:id="1"/>
    </w:p>
    <w:p w14:paraId="56037BD5" w14:textId="77777777" w:rsidR="007D1E76" w:rsidRPr="00C61BF8" w:rsidRDefault="007D1E76" w:rsidP="00CB41C4">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Breve descripción de las actividades principales de la entidad.</w:t>
      </w:r>
    </w:p>
    <w:p w14:paraId="064258C5" w14:textId="77777777" w:rsidR="0095439E" w:rsidRPr="00C61BF8" w:rsidRDefault="0095439E" w:rsidP="0095439E">
      <w:pPr>
        <w:numPr>
          <w:ilvl w:val="0"/>
          <w:numId w:val="2"/>
        </w:num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Llevar a cabo actividades deportivas y recreativas en el Municipio de Celaya.</w:t>
      </w:r>
    </w:p>
    <w:p w14:paraId="3A542D72" w14:textId="77777777" w:rsidR="0095439E" w:rsidRPr="00C61BF8" w:rsidRDefault="0095439E" w:rsidP="0095439E">
      <w:pPr>
        <w:numPr>
          <w:ilvl w:val="0"/>
          <w:numId w:val="2"/>
        </w:num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Capacitar a maestros y entrenadores en temas deportivos.</w:t>
      </w:r>
    </w:p>
    <w:p w14:paraId="4A604AE0" w14:textId="77777777" w:rsidR="0095439E" w:rsidRPr="00C61BF8" w:rsidRDefault="0095439E" w:rsidP="0095439E">
      <w:pPr>
        <w:numPr>
          <w:ilvl w:val="0"/>
          <w:numId w:val="2"/>
        </w:num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Realizar rehabilitaciones y mantenimiento en espacios deportivos del Municipio de Celaya.</w:t>
      </w:r>
    </w:p>
    <w:p w14:paraId="7FC5E966" w14:textId="6D8AABC4" w:rsidR="007D1E76" w:rsidRPr="00C61BF8" w:rsidRDefault="007D1E76" w:rsidP="00CB41C4">
      <w:pPr>
        <w:tabs>
          <w:tab w:val="left" w:leader="underscore" w:pos="9639"/>
        </w:tabs>
        <w:spacing w:after="0" w:line="240" w:lineRule="auto"/>
        <w:jc w:val="both"/>
        <w:rPr>
          <w:rFonts w:asciiTheme="minorHAnsi" w:hAnsiTheme="minorHAnsi" w:cstheme="minorHAnsi"/>
        </w:rPr>
      </w:pPr>
    </w:p>
    <w:p w14:paraId="7BEC8226" w14:textId="77777777" w:rsidR="0054701E" w:rsidRPr="00C61BF8" w:rsidRDefault="0054701E" w:rsidP="00CB41C4">
      <w:pPr>
        <w:tabs>
          <w:tab w:val="left" w:leader="underscore" w:pos="9639"/>
        </w:tabs>
        <w:spacing w:after="0" w:line="240" w:lineRule="auto"/>
        <w:jc w:val="both"/>
        <w:rPr>
          <w:rFonts w:asciiTheme="minorHAnsi" w:hAnsiTheme="minorHAnsi" w:cstheme="minorHAnsi"/>
        </w:rPr>
      </w:pPr>
    </w:p>
    <w:p w14:paraId="6697FD8A" w14:textId="77777777" w:rsidR="007D1E76" w:rsidRPr="00C61BF8" w:rsidRDefault="007D1E76" w:rsidP="000C3365">
      <w:pPr>
        <w:pStyle w:val="Ttulo2"/>
        <w:rPr>
          <w:rFonts w:asciiTheme="minorHAnsi" w:hAnsiTheme="minorHAnsi" w:cstheme="minorHAnsi"/>
          <w:b/>
          <w:color w:val="auto"/>
          <w:sz w:val="22"/>
        </w:rPr>
      </w:pPr>
      <w:bookmarkStart w:id="2" w:name="_Toc508279622"/>
      <w:r w:rsidRPr="00C61BF8">
        <w:rPr>
          <w:rFonts w:asciiTheme="minorHAnsi" w:hAnsiTheme="minorHAnsi" w:cstheme="minorHAnsi"/>
          <w:b/>
          <w:color w:val="auto"/>
          <w:sz w:val="22"/>
        </w:rPr>
        <w:t>2. Describir el pan</w:t>
      </w:r>
      <w:r w:rsidR="00E00323" w:rsidRPr="00C61BF8">
        <w:rPr>
          <w:rFonts w:asciiTheme="minorHAnsi" w:hAnsiTheme="minorHAnsi" w:cstheme="minorHAnsi"/>
          <w:b/>
          <w:color w:val="auto"/>
          <w:sz w:val="22"/>
        </w:rPr>
        <w:t>orama Económico y Financiero:</w:t>
      </w:r>
      <w:bookmarkEnd w:id="2"/>
    </w:p>
    <w:p w14:paraId="7B629A42" w14:textId="77777777" w:rsidR="007D1E76" w:rsidRPr="00C61BF8" w:rsidRDefault="007D1E76" w:rsidP="00CB41C4">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Se informará sobre las principales condiciones económico-financieras bajo las cuales el ente público estuvo operando; y las cuales influyeron en la toma de decisiones de la administración; tanto</w:t>
      </w:r>
      <w:r w:rsidR="00E00323" w:rsidRPr="00C61BF8">
        <w:rPr>
          <w:rFonts w:asciiTheme="minorHAnsi" w:hAnsiTheme="minorHAnsi" w:cstheme="minorHAnsi"/>
        </w:rPr>
        <w:t xml:space="preserve"> a nivel local como federal.</w:t>
      </w:r>
    </w:p>
    <w:p w14:paraId="0F8363F8" w14:textId="77777777" w:rsidR="0095439E" w:rsidRPr="00C61BF8" w:rsidRDefault="0095439E" w:rsidP="0095439E">
      <w:pPr>
        <w:spacing w:after="0" w:line="240" w:lineRule="auto"/>
        <w:jc w:val="both"/>
        <w:rPr>
          <w:rFonts w:asciiTheme="minorHAnsi" w:hAnsiTheme="minorHAnsi" w:cstheme="minorHAnsi"/>
          <w:sz w:val="24"/>
          <w:szCs w:val="24"/>
        </w:rPr>
      </w:pPr>
    </w:p>
    <w:p w14:paraId="11E4BF16" w14:textId="607BDC67" w:rsidR="0095439E" w:rsidRPr="00C61BF8" w:rsidRDefault="0095439E" w:rsidP="0095439E">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En base al subsidio que el Municipio de Celaya entrega al Sistema, se realizan las acciones antes mencionadas, para el presente ejercicio se tiene un subsidio municipal aprobado de $</w:t>
      </w:r>
      <w:r w:rsidRPr="00C61BF8">
        <w:rPr>
          <w:rFonts w:asciiTheme="minorHAnsi" w:hAnsiTheme="minorHAnsi" w:cstheme="minorHAnsi"/>
        </w:rPr>
        <w:t xml:space="preserve"> </w:t>
      </w:r>
      <w:r w:rsidR="005B4C49" w:rsidRPr="005B4C49">
        <w:rPr>
          <w:rFonts w:asciiTheme="minorHAnsi" w:hAnsiTheme="minorHAnsi" w:cstheme="minorHAnsi"/>
          <w:sz w:val="24"/>
          <w:szCs w:val="24"/>
        </w:rPr>
        <w:t>13</w:t>
      </w:r>
      <w:r w:rsidR="005B4C49">
        <w:rPr>
          <w:rFonts w:asciiTheme="minorHAnsi" w:hAnsiTheme="minorHAnsi" w:cstheme="minorHAnsi"/>
          <w:sz w:val="24"/>
          <w:szCs w:val="24"/>
        </w:rPr>
        <w:t>´</w:t>
      </w:r>
      <w:r w:rsidR="005B4C49" w:rsidRPr="005B4C49">
        <w:rPr>
          <w:rFonts w:asciiTheme="minorHAnsi" w:hAnsiTheme="minorHAnsi" w:cstheme="minorHAnsi"/>
          <w:sz w:val="24"/>
          <w:szCs w:val="24"/>
        </w:rPr>
        <w:t>482</w:t>
      </w:r>
      <w:r w:rsidR="005B4C49">
        <w:rPr>
          <w:rFonts w:asciiTheme="minorHAnsi" w:hAnsiTheme="minorHAnsi" w:cstheme="minorHAnsi"/>
          <w:sz w:val="24"/>
          <w:szCs w:val="24"/>
        </w:rPr>
        <w:t>,</w:t>
      </w:r>
      <w:r w:rsidR="005B4C49" w:rsidRPr="005B4C49">
        <w:rPr>
          <w:rFonts w:asciiTheme="minorHAnsi" w:hAnsiTheme="minorHAnsi" w:cstheme="minorHAnsi"/>
          <w:sz w:val="24"/>
          <w:szCs w:val="24"/>
        </w:rPr>
        <w:t>624.46</w:t>
      </w:r>
      <w:r w:rsidRPr="00C61BF8">
        <w:rPr>
          <w:rFonts w:asciiTheme="minorHAnsi" w:hAnsiTheme="minorHAnsi" w:cstheme="minorHAnsi"/>
          <w:sz w:val="24"/>
          <w:szCs w:val="24"/>
        </w:rPr>
        <w:t>; dicho recurso es ministrado de manera mensual regido por un calendario de ministraciones que se tiene programado para todo el año.</w:t>
      </w:r>
    </w:p>
    <w:p w14:paraId="16AEA74E" w14:textId="77777777" w:rsidR="0095439E" w:rsidRPr="00C61BF8" w:rsidRDefault="0095439E" w:rsidP="0095439E">
      <w:pPr>
        <w:spacing w:after="0" w:line="240" w:lineRule="auto"/>
        <w:jc w:val="both"/>
        <w:rPr>
          <w:rFonts w:asciiTheme="minorHAnsi" w:hAnsiTheme="minorHAnsi" w:cstheme="minorHAnsi"/>
          <w:sz w:val="24"/>
          <w:szCs w:val="24"/>
        </w:rPr>
      </w:pPr>
    </w:p>
    <w:p w14:paraId="45551CE6" w14:textId="5AD350B6" w:rsidR="0095439E" w:rsidRPr="00C61BF8" w:rsidRDefault="0095439E" w:rsidP="0095439E">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 xml:space="preserve">De igual forma, el Sistema de acuerdo a las Disposiciones Administrativas de Recaudación Vigentes, lleva a cabo las acciones de cobro para la recaudación de los denominados Ingresos Propios, mismos que para el presente ejercicio se </w:t>
      </w:r>
      <w:r w:rsidR="005B7F92" w:rsidRPr="00C61BF8">
        <w:rPr>
          <w:rFonts w:asciiTheme="minorHAnsi" w:hAnsiTheme="minorHAnsi" w:cstheme="minorHAnsi"/>
          <w:sz w:val="24"/>
          <w:szCs w:val="24"/>
        </w:rPr>
        <w:t>aprobaron</w:t>
      </w:r>
      <w:r w:rsidRPr="00C61BF8">
        <w:rPr>
          <w:rFonts w:asciiTheme="minorHAnsi" w:hAnsiTheme="minorHAnsi" w:cstheme="minorHAnsi"/>
          <w:sz w:val="24"/>
          <w:szCs w:val="24"/>
        </w:rPr>
        <w:t xml:space="preserve"> en el Presupuesto de Egresos la cantidad de $</w:t>
      </w:r>
      <w:r w:rsidRPr="00C61BF8">
        <w:rPr>
          <w:rFonts w:asciiTheme="minorHAnsi" w:hAnsiTheme="minorHAnsi" w:cstheme="minorHAnsi"/>
        </w:rPr>
        <w:t xml:space="preserve"> </w:t>
      </w:r>
      <w:r w:rsidR="005B4C49" w:rsidRPr="005B4C49">
        <w:rPr>
          <w:rFonts w:asciiTheme="minorHAnsi" w:hAnsiTheme="minorHAnsi" w:cstheme="minorHAnsi"/>
          <w:sz w:val="24"/>
          <w:szCs w:val="24"/>
        </w:rPr>
        <w:t>5</w:t>
      </w:r>
      <w:r w:rsidR="005B4C49">
        <w:rPr>
          <w:rFonts w:asciiTheme="minorHAnsi" w:hAnsiTheme="minorHAnsi" w:cstheme="minorHAnsi"/>
          <w:sz w:val="24"/>
          <w:szCs w:val="24"/>
        </w:rPr>
        <w:t>´</w:t>
      </w:r>
      <w:r w:rsidR="005B4C49" w:rsidRPr="005B4C49">
        <w:rPr>
          <w:rFonts w:asciiTheme="minorHAnsi" w:hAnsiTheme="minorHAnsi" w:cstheme="minorHAnsi"/>
          <w:sz w:val="24"/>
          <w:szCs w:val="24"/>
        </w:rPr>
        <w:t>630</w:t>
      </w:r>
      <w:r w:rsidR="005B4C49">
        <w:rPr>
          <w:rFonts w:asciiTheme="minorHAnsi" w:hAnsiTheme="minorHAnsi" w:cstheme="minorHAnsi"/>
          <w:sz w:val="24"/>
          <w:szCs w:val="24"/>
        </w:rPr>
        <w:t>,</w:t>
      </w:r>
      <w:r w:rsidR="005B4C49" w:rsidRPr="005B4C49">
        <w:rPr>
          <w:rFonts w:asciiTheme="minorHAnsi" w:hAnsiTheme="minorHAnsi" w:cstheme="minorHAnsi"/>
          <w:sz w:val="24"/>
          <w:szCs w:val="24"/>
        </w:rPr>
        <w:t>694.15</w:t>
      </w:r>
      <w:r w:rsidR="005B7F92" w:rsidRPr="00C61BF8">
        <w:rPr>
          <w:rFonts w:asciiTheme="minorHAnsi" w:hAnsiTheme="minorHAnsi" w:cstheme="minorHAnsi"/>
          <w:sz w:val="24"/>
          <w:szCs w:val="24"/>
        </w:rPr>
        <w:t>.</w:t>
      </w:r>
    </w:p>
    <w:p w14:paraId="3D34F2A5" w14:textId="77777777" w:rsidR="005B7F92" w:rsidRPr="00C61BF8" w:rsidRDefault="005B7F92" w:rsidP="0095439E">
      <w:pPr>
        <w:spacing w:after="0" w:line="240" w:lineRule="auto"/>
        <w:jc w:val="both"/>
        <w:rPr>
          <w:rFonts w:asciiTheme="minorHAnsi" w:hAnsiTheme="minorHAnsi" w:cstheme="minorHAnsi"/>
          <w:sz w:val="24"/>
          <w:szCs w:val="24"/>
        </w:rPr>
      </w:pPr>
    </w:p>
    <w:p w14:paraId="3C0DB3CA" w14:textId="04190E39" w:rsidR="005B7F92" w:rsidRPr="00C61BF8" w:rsidRDefault="005B7F92" w:rsidP="0095439E">
      <w:pPr>
        <w:spacing w:after="0" w:line="240" w:lineRule="auto"/>
        <w:jc w:val="both"/>
        <w:rPr>
          <w:rFonts w:asciiTheme="minorHAnsi" w:hAnsiTheme="minorHAnsi" w:cstheme="minorHAnsi"/>
          <w:b/>
          <w:sz w:val="24"/>
          <w:szCs w:val="24"/>
        </w:rPr>
      </w:pPr>
      <w:r w:rsidRPr="00C61BF8">
        <w:rPr>
          <w:rFonts w:asciiTheme="minorHAnsi" w:hAnsiTheme="minorHAnsi" w:cstheme="minorHAnsi"/>
          <w:sz w:val="24"/>
          <w:szCs w:val="24"/>
        </w:rPr>
        <w:t xml:space="preserve">El Sistema con la intención de fortalecer su sistema operativo financiero, lleva a cabo acciones de gestión con entidades públicas y privadas a nivel local y estatal, dichas gestiones para el presente ejercicio se </w:t>
      </w:r>
      <w:r w:rsidR="0085161B" w:rsidRPr="00C61BF8">
        <w:rPr>
          <w:rFonts w:asciiTheme="minorHAnsi" w:hAnsiTheme="minorHAnsi" w:cstheme="minorHAnsi"/>
          <w:sz w:val="24"/>
          <w:szCs w:val="24"/>
        </w:rPr>
        <w:t>estima la recaudación de $</w:t>
      </w:r>
      <w:r w:rsidR="0085161B" w:rsidRPr="00C61BF8">
        <w:rPr>
          <w:rFonts w:asciiTheme="minorHAnsi" w:hAnsiTheme="minorHAnsi" w:cstheme="minorHAnsi"/>
        </w:rPr>
        <w:t xml:space="preserve"> </w:t>
      </w:r>
      <w:r w:rsidR="005B4C49" w:rsidRPr="005B4C49">
        <w:rPr>
          <w:rFonts w:asciiTheme="minorHAnsi" w:hAnsiTheme="minorHAnsi" w:cstheme="minorHAnsi"/>
          <w:sz w:val="24"/>
          <w:szCs w:val="24"/>
        </w:rPr>
        <w:t>801</w:t>
      </w:r>
      <w:r w:rsidR="005B4C49">
        <w:rPr>
          <w:rFonts w:asciiTheme="minorHAnsi" w:hAnsiTheme="minorHAnsi" w:cstheme="minorHAnsi"/>
          <w:sz w:val="24"/>
          <w:szCs w:val="24"/>
        </w:rPr>
        <w:t>,</w:t>
      </w:r>
      <w:r w:rsidR="005B4C49" w:rsidRPr="005B4C49">
        <w:rPr>
          <w:rFonts w:asciiTheme="minorHAnsi" w:hAnsiTheme="minorHAnsi" w:cstheme="minorHAnsi"/>
          <w:sz w:val="24"/>
          <w:szCs w:val="24"/>
        </w:rPr>
        <w:t>070</w:t>
      </w:r>
      <w:r w:rsidR="0085161B" w:rsidRPr="00C61BF8">
        <w:rPr>
          <w:rFonts w:asciiTheme="minorHAnsi" w:hAnsiTheme="minorHAnsi" w:cstheme="minorHAnsi"/>
          <w:sz w:val="24"/>
          <w:szCs w:val="24"/>
        </w:rPr>
        <w:t>.00</w:t>
      </w:r>
    </w:p>
    <w:p w14:paraId="3285DC0B" w14:textId="77777777" w:rsidR="007D1E76" w:rsidRPr="00C61BF8" w:rsidRDefault="007D1E76" w:rsidP="00CB41C4">
      <w:pPr>
        <w:tabs>
          <w:tab w:val="left" w:leader="underscore" w:pos="9639"/>
        </w:tabs>
        <w:spacing w:after="0" w:line="240" w:lineRule="auto"/>
        <w:jc w:val="both"/>
        <w:rPr>
          <w:rFonts w:asciiTheme="minorHAnsi" w:hAnsiTheme="minorHAnsi" w:cstheme="minorHAnsi"/>
        </w:rPr>
      </w:pPr>
    </w:p>
    <w:p w14:paraId="54575967" w14:textId="77777777" w:rsidR="007D1E76" w:rsidRPr="00C61BF8" w:rsidRDefault="007D1E76" w:rsidP="000C3365">
      <w:pPr>
        <w:pStyle w:val="Ttulo2"/>
        <w:rPr>
          <w:rFonts w:asciiTheme="minorHAnsi" w:hAnsiTheme="minorHAnsi" w:cstheme="minorHAnsi"/>
          <w:b/>
          <w:color w:val="auto"/>
          <w:sz w:val="22"/>
        </w:rPr>
      </w:pPr>
      <w:bookmarkStart w:id="3" w:name="_Toc508279623"/>
      <w:r w:rsidRPr="00C61BF8">
        <w:rPr>
          <w:rFonts w:asciiTheme="minorHAnsi" w:hAnsiTheme="minorHAnsi" w:cstheme="minorHAnsi"/>
          <w:b/>
          <w:color w:val="auto"/>
          <w:sz w:val="22"/>
        </w:rPr>
        <w:t>3. Autoriza</w:t>
      </w:r>
      <w:r w:rsidR="00E00323" w:rsidRPr="00C61BF8">
        <w:rPr>
          <w:rFonts w:asciiTheme="minorHAnsi" w:hAnsiTheme="minorHAnsi" w:cstheme="minorHAnsi"/>
          <w:b/>
          <w:color w:val="auto"/>
          <w:sz w:val="22"/>
        </w:rPr>
        <w:t>ción e Historia:</w:t>
      </w:r>
      <w:bookmarkEnd w:id="3"/>
    </w:p>
    <w:p w14:paraId="360DA23B" w14:textId="77777777" w:rsidR="007D1E76" w:rsidRPr="00C61BF8" w:rsidRDefault="007D1E76" w:rsidP="00CB41C4">
      <w:pPr>
        <w:tabs>
          <w:tab w:val="left" w:leader="underscore" w:pos="9639"/>
        </w:tabs>
        <w:spacing w:after="0" w:line="240" w:lineRule="auto"/>
        <w:jc w:val="both"/>
        <w:rPr>
          <w:rFonts w:asciiTheme="minorHAnsi" w:hAnsiTheme="minorHAnsi" w:cstheme="minorHAnsi"/>
        </w:rPr>
      </w:pPr>
    </w:p>
    <w:p w14:paraId="441574CB" w14:textId="77777777" w:rsidR="007D1E76" w:rsidRPr="00C61BF8" w:rsidRDefault="007D1E76" w:rsidP="00CB41C4">
      <w:pPr>
        <w:tabs>
          <w:tab w:val="left" w:leader="underscore" w:pos="9639"/>
        </w:tabs>
        <w:spacing w:after="0" w:line="240" w:lineRule="auto"/>
        <w:jc w:val="both"/>
        <w:rPr>
          <w:rFonts w:asciiTheme="minorHAnsi" w:hAnsiTheme="minorHAnsi" w:cstheme="minorHAnsi"/>
        </w:rPr>
      </w:pPr>
      <w:r w:rsidRPr="00C61BF8">
        <w:rPr>
          <w:rFonts w:asciiTheme="minorHAnsi" w:hAnsiTheme="minorHAnsi" w:cstheme="minorHAnsi"/>
        </w:rPr>
        <w:t>Se informará sobre:</w:t>
      </w:r>
    </w:p>
    <w:p w14:paraId="062E74E7" w14:textId="77777777" w:rsidR="007D1E76" w:rsidRPr="00C61BF8" w:rsidRDefault="007D1E76" w:rsidP="00CB41C4">
      <w:pPr>
        <w:tabs>
          <w:tab w:val="left" w:leader="underscore" w:pos="9639"/>
        </w:tabs>
        <w:spacing w:after="0" w:line="240" w:lineRule="auto"/>
        <w:jc w:val="both"/>
        <w:rPr>
          <w:rFonts w:asciiTheme="minorHAnsi" w:hAnsiTheme="minorHAnsi" w:cstheme="minorHAnsi"/>
        </w:rPr>
      </w:pPr>
    </w:p>
    <w:p w14:paraId="0EFB4E41" w14:textId="77777777" w:rsidR="0085161B" w:rsidRPr="00C61BF8" w:rsidRDefault="0085161B" w:rsidP="0085161B">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Se informará sobre:</w:t>
      </w:r>
    </w:p>
    <w:p w14:paraId="59F5D972" w14:textId="77777777" w:rsidR="0085161B" w:rsidRPr="00C61BF8" w:rsidRDefault="0085161B" w:rsidP="0085161B">
      <w:pPr>
        <w:spacing w:after="0" w:line="240" w:lineRule="auto"/>
        <w:jc w:val="both"/>
        <w:rPr>
          <w:rFonts w:asciiTheme="minorHAnsi" w:hAnsiTheme="minorHAnsi" w:cstheme="minorHAnsi"/>
          <w:sz w:val="24"/>
          <w:szCs w:val="24"/>
        </w:rPr>
      </w:pPr>
    </w:p>
    <w:p w14:paraId="47A3CF58" w14:textId="77777777" w:rsidR="0085161B" w:rsidRPr="00C61BF8" w:rsidRDefault="0085161B" w:rsidP="0085161B">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a)</w:t>
      </w:r>
      <w:r w:rsidRPr="00C61BF8">
        <w:rPr>
          <w:rFonts w:asciiTheme="minorHAnsi" w:hAnsiTheme="minorHAnsi" w:cstheme="minorHAnsi"/>
          <w:sz w:val="24"/>
          <w:szCs w:val="24"/>
        </w:rPr>
        <w:t xml:space="preserve"> Fecha de creación del ente.</w:t>
      </w:r>
    </w:p>
    <w:p w14:paraId="72563024" w14:textId="77777777" w:rsidR="0085161B" w:rsidRPr="00C61BF8" w:rsidRDefault="0085161B" w:rsidP="0085161B">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19 de julio del 2013</w:t>
      </w:r>
    </w:p>
    <w:p w14:paraId="6F81D8B9" w14:textId="77777777" w:rsidR="0085161B" w:rsidRPr="00C61BF8" w:rsidRDefault="0085161B" w:rsidP="0085161B">
      <w:pPr>
        <w:spacing w:after="0" w:line="240" w:lineRule="auto"/>
        <w:jc w:val="both"/>
        <w:rPr>
          <w:rFonts w:asciiTheme="minorHAnsi" w:hAnsiTheme="minorHAnsi" w:cstheme="minorHAnsi"/>
          <w:sz w:val="24"/>
          <w:szCs w:val="24"/>
        </w:rPr>
      </w:pPr>
    </w:p>
    <w:p w14:paraId="636436F4" w14:textId="77777777" w:rsidR="0085161B" w:rsidRPr="00C61BF8" w:rsidRDefault="0085161B" w:rsidP="0085161B">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b)</w:t>
      </w:r>
      <w:r w:rsidRPr="00C61BF8">
        <w:rPr>
          <w:rFonts w:asciiTheme="minorHAnsi" w:hAnsiTheme="minorHAnsi" w:cstheme="minorHAnsi"/>
          <w:sz w:val="24"/>
          <w:szCs w:val="24"/>
        </w:rPr>
        <w:t xml:space="preserve"> Principales cambios en su estructura </w:t>
      </w:r>
    </w:p>
    <w:p w14:paraId="169D1153" w14:textId="2D306389" w:rsidR="0085161B" w:rsidRPr="00C61BF8" w:rsidRDefault="0085161B" w:rsidP="0085161B">
      <w:pPr>
        <w:spacing w:after="0" w:line="240" w:lineRule="auto"/>
        <w:jc w:val="both"/>
        <w:rPr>
          <w:rFonts w:asciiTheme="minorHAnsi" w:hAnsiTheme="minorHAnsi" w:cstheme="minorHAnsi"/>
          <w:b/>
          <w:sz w:val="24"/>
          <w:szCs w:val="24"/>
        </w:rPr>
      </w:pPr>
      <w:r w:rsidRPr="00C61BF8">
        <w:rPr>
          <w:rFonts w:asciiTheme="minorHAnsi" w:hAnsiTheme="minorHAnsi" w:cstheme="minorHAnsi"/>
          <w:sz w:val="24"/>
          <w:szCs w:val="24"/>
        </w:rPr>
        <w:t xml:space="preserve">Se realizó el cambio de COMUDAJ al Sistema de cultura física y deporte del municipio de Celaya, Guanajuato. Cambio de Director el </w:t>
      </w:r>
      <w:r w:rsidR="00E97C02">
        <w:rPr>
          <w:rFonts w:asciiTheme="minorHAnsi" w:hAnsiTheme="minorHAnsi" w:cstheme="minorHAnsi"/>
          <w:sz w:val="24"/>
          <w:szCs w:val="24"/>
        </w:rPr>
        <w:t>2</w:t>
      </w:r>
      <w:r w:rsidRPr="00C61BF8">
        <w:rPr>
          <w:rFonts w:asciiTheme="minorHAnsi" w:hAnsiTheme="minorHAnsi" w:cstheme="minorHAnsi"/>
          <w:sz w:val="24"/>
          <w:szCs w:val="24"/>
        </w:rPr>
        <w:t>6 de Octubre del 201</w:t>
      </w:r>
      <w:r w:rsidR="00E97C02">
        <w:rPr>
          <w:rFonts w:asciiTheme="minorHAnsi" w:hAnsiTheme="minorHAnsi" w:cstheme="minorHAnsi"/>
          <w:sz w:val="24"/>
          <w:szCs w:val="24"/>
        </w:rPr>
        <w:t>8</w:t>
      </w:r>
      <w:r w:rsidRPr="00C61BF8">
        <w:rPr>
          <w:rFonts w:asciiTheme="minorHAnsi" w:hAnsiTheme="minorHAnsi" w:cstheme="minorHAnsi"/>
          <w:sz w:val="24"/>
          <w:szCs w:val="24"/>
        </w:rPr>
        <w:t xml:space="preserve">, ingreso el C. </w:t>
      </w:r>
      <w:r w:rsidR="00E97C02">
        <w:rPr>
          <w:rFonts w:asciiTheme="minorHAnsi" w:hAnsiTheme="minorHAnsi" w:cstheme="minorHAnsi"/>
          <w:sz w:val="24"/>
          <w:szCs w:val="24"/>
        </w:rPr>
        <w:t>Jorge Arturo Medina Pérez</w:t>
      </w:r>
      <w:r w:rsidRPr="00C61BF8">
        <w:rPr>
          <w:rFonts w:asciiTheme="minorHAnsi" w:hAnsiTheme="minorHAnsi" w:cstheme="minorHAnsi"/>
          <w:sz w:val="24"/>
          <w:szCs w:val="24"/>
        </w:rPr>
        <w:t xml:space="preserve"> según nombramiento expendido por </w:t>
      </w:r>
      <w:r w:rsidR="00143510">
        <w:rPr>
          <w:rFonts w:asciiTheme="minorHAnsi" w:hAnsiTheme="minorHAnsi" w:cstheme="minorHAnsi"/>
          <w:sz w:val="24"/>
          <w:szCs w:val="24"/>
        </w:rPr>
        <w:t>la C. Presidenta Electa</w:t>
      </w:r>
      <w:r w:rsidRPr="00C61BF8">
        <w:rPr>
          <w:rFonts w:asciiTheme="minorHAnsi" w:hAnsiTheme="minorHAnsi" w:cstheme="minorHAnsi"/>
          <w:sz w:val="24"/>
          <w:szCs w:val="24"/>
        </w:rPr>
        <w:t xml:space="preserve"> </w:t>
      </w:r>
      <w:r w:rsidR="00143510">
        <w:rPr>
          <w:rFonts w:asciiTheme="minorHAnsi" w:hAnsiTheme="minorHAnsi" w:cstheme="minorHAnsi"/>
          <w:sz w:val="24"/>
          <w:szCs w:val="24"/>
        </w:rPr>
        <w:t>Elvira Paniagua Rodríguez</w:t>
      </w:r>
      <w:r w:rsidRPr="00C61BF8">
        <w:rPr>
          <w:rFonts w:asciiTheme="minorHAnsi" w:hAnsiTheme="minorHAnsi" w:cstheme="minorHAnsi"/>
          <w:sz w:val="24"/>
          <w:szCs w:val="24"/>
        </w:rPr>
        <w:t xml:space="preserve">. </w:t>
      </w:r>
    </w:p>
    <w:p w14:paraId="3843474F" w14:textId="77777777" w:rsidR="007D1E76" w:rsidRPr="00C61BF8" w:rsidRDefault="007D1E76" w:rsidP="00CB41C4">
      <w:pPr>
        <w:tabs>
          <w:tab w:val="left" w:leader="underscore" w:pos="9639"/>
        </w:tabs>
        <w:spacing w:after="0" w:line="240" w:lineRule="auto"/>
        <w:jc w:val="both"/>
        <w:rPr>
          <w:rFonts w:asciiTheme="minorHAnsi" w:hAnsiTheme="minorHAnsi" w:cstheme="minorHAnsi"/>
        </w:rPr>
      </w:pPr>
    </w:p>
    <w:p w14:paraId="08136E94" w14:textId="77777777" w:rsidR="007D1E76" w:rsidRPr="00C61BF8" w:rsidRDefault="007D1E76" w:rsidP="000C3365">
      <w:pPr>
        <w:pStyle w:val="Ttulo2"/>
        <w:rPr>
          <w:rFonts w:asciiTheme="minorHAnsi" w:hAnsiTheme="minorHAnsi" w:cstheme="minorHAnsi"/>
          <w:b/>
          <w:color w:val="auto"/>
          <w:sz w:val="22"/>
        </w:rPr>
      </w:pPr>
      <w:bookmarkStart w:id="4" w:name="_Toc508279624"/>
      <w:r w:rsidRPr="00C61BF8">
        <w:rPr>
          <w:rFonts w:asciiTheme="minorHAnsi" w:hAnsiTheme="minorHAnsi" w:cstheme="minorHAnsi"/>
          <w:b/>
          <w:color w:val="auto"/>
          <w:sz w:val="22"/>
        </w:rPr>
        <w:lastRenderedPageBreak/>
        <w:t xml:space="preserve">4. </w:t>
      </w:r>
      <w:r w:rsidR="00E00323" w:rsidRPr="00C61BF8">
        <w:rPr>
          <w:rFonts w:asciiTheme="minorHAnsi" w:hAnsiTheme="minorHAnsi" w:cstheme="minorHAnsi"/>
          <w:b/>
          <w:color w:val="auto"/>
          <w:sz w:val="22"/>
        </w:rPr>
        <w:t>Organización y Objeto Social:</w:t>
      </w:r>
      <w:bookmarkEnd w:id="4"/>
    </w:p>
    <w:p w14:paraId="6C85E52D" w14:textId="77777777" w:rsidR="007D1E76" w:rsidRPr="00C61BF8" w:rsidRDefault="007D1E76" w:rsidP="00CB41C4">
      <w:pPr>
        <w:tabs>
          <w:tab w:val="left" w:leader="underscore" w:pos="9639"/>
        </w:tabs>
        <w:spacing w:after="0" w:line="240" w:lineRule="auto"/>
        <w:jc w:val="both"/>
        <w:rPr>
          <w:rFonts w:asciiTheme="minorHAnsi" w:hAnsiTheme="minorHAnsi" w:cstheme="minorHAnsi"/>
        </w:rPr>
      </w:pPr>
    </w:p>
    <w:p w14:paraId="27526741" w14:textId="77777777" w:rsidR="0085161B" w:rsidRPr="00C61BF8" w:rsidRDefault="0085161B" w:rsidP="0085161B">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Se informará sobre:</w:t>
      </w:r>
    </w:p>
    <w:p w14:paraId="1F4FFC03" w14:textId="77777777" w:rsidR="0085161B" w:rsidRPr="00C61BF8" w:rsidRDefault="0085161B" w:rsidP="0085161B">
      <w:pPr>
        <w:spacing w:after="0" w:line="240" w:lineRule="auto"/>
        <w:jc w:val="both"/>
        <w:rPr>
          <w:rFonts w:asciiTheme="minorHAnsi" w:hAnsiTheme="minorHAnsi" w:cstheme="minorHAnsi"/>
          <w:sz w:val="24"/>
          <w:szCs w:val="24"/>
        </w:rPr>
      </w:pPr>
    </w:p>
    <w:p w14:paraId="5A83B8EF" w14:textId="77777777" w:rsidR="0085161B" w:rsidRPr="00C61BF8" w:rsidRDefault="0085161B" w:rsidP="0085161B">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a)</w:t>
      </w:r>
      <w:r w:rsidRPr="00C61BF8">
        <w:rPr>
          <w:rFonts w:asciiTheme="minorHAnsi" w:hAnsiTheme="minorHAnsi" w:cstheme="minorHAnsi"/>
          <w:sz w:val="24"/>
          <w:szCs w:val="24"/>
        </w:rPr>
        <w:t xml:space="preserve"> Objeto social.</w:t>
      </w:r>
    </w:p>
    <w:p w14:paraId="0A5A8B5C" w14:textId="77777777" w:rsidR="0085161B" w:rsidRPr="00C61BF8" w:rsidRDefault="0085161B" w:rsidP="0085161B">
      <w:pPr>
        <w:jc w:val="both"/>
        <w:rPr>
          <w:rFonts w:asciiTheme="minorHAnsi" w:hAnsiTheme="minorHAnsi" w:cstheme="minorHAnsi"/>
        </w:rPr>
      </w:pPr>
      <w:r w:rsidRPr="00C61BF8">
        <w:rPr>
          <w:rFonts w:asciiTheme="minorHAnsi" w:hAnsiTheme="minorHAnsi" w:cstheme="minorHAnsi"/>
          <w:sz w:val="24"/>
          <w:szCs w:val="24"/>
        </w:rPr>
        <w:t xml:space="preserve">Mejorar la calidad de vida de la ciudadanía y disminuir el sedentarismo en la población, realizando actividades físicas y deportivas. Además </w:t>
      </w:r>
      <w:r w:rsidRPr="00C61BF8">
        <w:rPr>
          <w:rFonts w:asciiTheme="minorHAnsi" w:hAnsiTheme="minorHAnsi" w:cstheme="minorHAnsi"/>
          <w:sz w:val="24"/>
        </w:rPr>
        <w:t>Coordinar y ejecutar los planes y programas en materia deportiva y recreativa.</w:t>
      </w:r>
    </w:p>
    <w:p w14:paraId="4EA0F66D" w14:textId="77777777" w:rsidR="0085161B" w:rsidRPr="00C61BF8" w:rsidRDefault="0085161B" w:rsidP="0085161B">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b)</w:t>
      </w:r>
      <w:r w:rsidRPr="00C61BF8">
        <w:rPr>
          <w:rFonts w:asciiTheme="minorHAnsi" w:hAnsiTheme="minorHAnsi" w:cstheme="minorHAnsi"/>
          <w:sz w:val="24"/>
          <w:szCs w:val="24"/>
        </w:rPr>
        <w:t xml:space="preserve"> Principal actividad.</w:t>
      </w:r>
    </w:p>
    <w:p w14:paraId="101AA1AC" w14:textId="77777777" w:rsidR="0085161B" w:rsidRPr="00C61BF8" w:rsidRDefault="0085161B" w:rsidP="0085161B">
      <w:pPr>
        <w:jc w:val="both"/>
        <w:rPr>
          <w:rFonts w:asciiTheme="minorHAnsi" w:hAnsiTheme="minorHAnsi" w:cstheme="minorHAnsi"/>
          <w:sz w:val="24"/>
        </w:rPr>
      </w:pPr>
      <w:r w:rsidRPr="00C61BF8">
        <w:rPr>
          <w:rFonts w:asciiTheme="minorHAnsi" w:hAnsiTheme="minorHAnsi" w:cstheme="minorHAnsi"/>
          <w:sz w:val="24"/>
        </w:rPr>
        <w:t>Difundir, promover y fomentar el deporte.</w:t>
      </w:r>
    </w:p>
    <w:p w14:paraId="68B8F070" w14:textId="77777777" w:rsidR="0085161B" w:rsidRPr="00C61BF8" w:rsidRDefault="0085161B" w:rsidP="0085161B">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c)</w:t>
      </w:r>
      <w:r w:rsidRPr="00C61BF8">
        <w:rPr>
          <w:rFonts w:asciiTheme="minorHAnsi" w:hAnsiTheme="minorHAnsi" w:cstheme="minorHAnsi"/>
          <w:sz w:val="24"/>
          <w:szCs w:val="24"/>
        </w:rPr>
        <w:t xml:space="preserve"> Ejercicio fiscal </w:t>
      </w:r>
    </w:p>
    <w:p w14:paraId="19ECF84B" w14:textId="0C88D834" w:rsidR="0085161B" w:rsidRPr="00C61BF8" w:rsidRDefault="0085161B" w:rsidP="0085161B">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Enero a Diciembre del 2018</w:t>
      </w:r>
    </w:p>
    <w:p w14:paraId="32FE1589" w14:textId="77777777" w:rsidR="0085161B" w:rsidRPr="00C61BF8" w:rsidRDefault="0085161B" w:rsidP="0085161B">
      <w:pPr>
        <w:spacing w:after="0" w:line="240" w:lineRule="auto"/>
        <w:jc w:val="both"/>
        <w:rPr>
          <w:rFonts w:asciiTheme="minorHAnsi" w:hAnsiTheme="minorHAnsi" w:cstheme="minorHAnsi"/>
          <w:sz w:val="24"/>
          <w:szCs w:val="24"/>
        </w:rPr>
      </w:pPr>
    </w:p>
    <w:p w14:paraId="588CFCC3" w14:textId="77777777" w:rsidR="0085161B" w:rsidRPr="00C61BF8" w:rsidRDefault="0085161B" w:rsidP="0085161B">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d)</w:t>
      </w:r>
      <w:r w:rsidRPr="00C61BF8">
        <w:rPr>
          <w:rFonts w:asciiTheme="minorHAnsi" w:hAnsiTheme="minorHAnsi" w:cstheme="minorHAnsi"/>
          <w:sz w:val="24"/>
          <w:szCs w:val="24"/>
        </w:rPr>
        <w:t xml:space="preserve"> Régimen jurídico </w:t>
      </w:r>
    </w:p>
    <w:p w14:paraId="33C9B66F" w14:textId="77777777" w:rsidR="0085161B" w:rsidRPr="00C61BF8" w:rsidRDefault="0085161B" w:rsidP="0085161B">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PERSONAS MORALES SIN FINES DE LUCRO.</w:t>
      </w:r>
    </w:p>
    <w:p w14:paraId="5C6881E3" w14:textId="77777777" w:rsidR="0085161B" w:rsidRPr="00C61BF8" w:rsidRDefault="0085161B" w:rsidP="0085161B">
      <w:pPr>
        <w:spacing w:after="0" w:line="240" w:lineRule="auto"/>
        <w:jc w:val="both"/>
        <w:rPr>
          <w:rFonts w:asciiTheme="minorHAnsi" w:hAnsiTheme="minorHAnsi" w:cstheme="minorHAnsi"/>
          <w:sz w:val="24"/>
          <w:szCs w:val="24"/>
        </w:rPr>
      </w:pPr>
    </w:p>
    <w:p w14:paraId="304BB8D5" w14:textId="77777777" w:rsidR="0085161B" w:rsidRPr="00C61BF8" w:rsidRDefault="0085161B" w:rsidP="0085161B">
      <w:pPr>
        <w:spacing w:after="0" w:line="240" w:lineRule="auto"/>
        <w:jc w:val="both"/>
        <w:rPr>
          <w:rFonts w:asciiTheme="minorHAnsi" w:hAnsiTheme="minorHAnsi" w:cstheme="minorHAnsi"/>
          <w:sz w:val="24"/>
          <w:szCs w:val="24"/>
        </w:rPr>
      </w:pPr>
      <w:r w:rsidRPr="00C61BF8">
        <w:rPr>
          <w:rFonts w:asciiTheme="minorHAnsi" w:hAnsiTheme="minorHAnsi" w:cstheme="minorHAnsi"/>
          <w:b/>
          <w:sz w:val="24"/>
          <w:szCs w:val="24"/>
        </w:rPr>
        <w:t>e)</w:t>
      </w:r>
      <w:r w:rsidRPr="00C61BF8">
        <w:rPr>
          <w:rFonts w:asciiTheme="minorHAnsi" w:hAnsiTheme="minorHAnsi" w:cstheme="minorHAnsi"/>
          <w:sz w:val="24"/>
          <w:szCs w:val="24"/>
        </w:rPr>
        <w:t xml:space="preserve"> Consideraciones fiscales del ente: </w:t>
      </w:r>
    </w:p>
    <w:p w14:paraId="63FE9546" w14:textId="1AEF4485" w:rsidR="0085161B" w:rsidRPr="00C61BF8" w:rsidRDefault="0085161B" w:rsidP="0085161B">
      <w:pPr>
        <w:spacing w:after="0" w:line="240" w:lineRule="auto"/>
        <w:jc w:val="both"/>
        <w:rPr>
          <w:rFonts w:asciiTheme="minorHAnsi" w:hAnsiTheme="minorHAnsi" w:cstheme="minorHAnsi"/>
          <w:sz w:val="24"/>
          <w:szCs w:val="24"/>
        </w:rPr>
      </w:pPr>
      <w:r w:rsidRPr="00C61BF8">
        <w:rPr>
          <w:rFonts w:asciiTheme="minorHAnsi" w:hAnsiTheme="minorHAnsi" w:cstheme="minorHAnsi"/>
          <w:sz w:val="24"/>
          <w:szCs w:val="24"/>
        </w:rPr>
        <w:t>ISR sobre sueldos y asimilados a salarios, ISR por honorarios a profes</w:t>
      </w:r>
      <w:r w:rsidR="00DC3ECB">
        <w:rPr>
          <w:rFonts w:asciiTheme="minorHAnsi" w:hAnsiTheme="minorHAnsi" w:cstheme="minorHAnsi"/>
          <w:sz w:val="24"/>
          <w:szCs w:val="24"/>
        </w:rPr>
        <w:t>ionistas e IVA sobre honorarios</w:t>
      </w:r>
      <w:r w:rsidRPr="00C61BF8">
        <w:rPr>
          <w:rFonts w:asciiTheme="minorHAnsi" w:hAnsiTheme="minorHAnsi" w:cstheme="minorHAnsi"/>
          <w:sz w:val="24"/>
          <w:szCs w:val="24"/>
        </w:rPr>
        <w:t xml:space="preserve"> 2% sobre nóminas Estatal. Pagos al seguro social.</w:t>
      </w:r>
    </w:p>
    <w:p w14:paraId="7E6777B9" w14:textId="1A937DEB" w:rsidR="007D1E76" w:rsidRPr="00E74967" w:rsidRDefault="007D1E76" w:rsidP="00CB41C4">
      <w:pPr>
        <w:tabs>
          <w:tab w:val="left" w:leader="underscore" w:pos="9639"/>
        </w:tabs>
        <w:spacing w:after="0" w:line="240" w:lineRule="auto"/>
        <w:jc w:val="both"/>
        <w:rPr>
          <w:rFonts w:cs="Calibri"/>
        </w:rPr>
      </w:pPr>
    </w:p>
    <w:p w14:paraId="6268EF76" w14:textId="77777777" w:rsidR="007D1E76" w:rsidRPr="00E74967" w:rsidRDefault="007D1E76" w:rsidP="00CB41C4">
      <w:pPr>
        <w:tabs>
          <w:tab w:val="left" w:leader="underscore" w:pos="9639"/>
        </w:tabs>
        <w:spacing w:after="0" w:line="240" w:lineRule="auto"/>
        <w:jc w:val="both"/>
        <w:rPr>
          <w:rFonts w:cs="Calibri"/>
        </w:rPr>
      </w:pPr>
    </w:p>
    <w:p w14:paraId="78DB044D" w14:textId="77777777" w:rsidR="0085161B" w:rsidRDefault="0085161B" w:rsidP="00CB41C4">
      <w:pPr>
        <w:tabs>
          <w:tab w:val="left" w:leader="underscore" w:pos="9639"/>
        </w:tabs>
        <w:spacing w:after="0" w:line="240" w:lineRule="auto"/>
        <w:jc w:val="both"/>
        <w:rPr>
          <w:rFonts w:cs="Calibri"/>
          <w:b/>
        </w:rPr>
      </w:pPr>
    </w:p>
    <w:p w14:paraId="0540EDC5" w14:textId="77777777" w:rsidR="0085161B" w:rsidRDefault="0085161B" w:rsidP="00CB41C4">
      <w:pPr>
        <w:tabs>
          <w:tab w:val="left" w:leader="underscore" w:pos="9639"/>
        </w:tabs>
        <w:spacing w:after="0" w:line="240" w:lineRule="auto"/>
        <w:jc w:val="both"/>
        <w:rPr>
          <w:rFonts w:cs="Calibri"/>
          <w:b/>
        </w:rPr>
      </w:pPr>
    </w:p>
    <w:p w14:paraId="26EE5258" w14:textId="77777777" w:rsidR="0085161B" w:rsidRDefault="0085161B" w:rsidP="00CB41C4">
      <w:pPr>
        <w:tabs>
          <w:tab w:val="left" w:leader="underscore" w:pos="9639"/>
        </w:tabs>
        <w:spacing w:after="0" w:line="240" w:lineRule="auto"/>
        <w:jc w:val="both"/>
        <w:rPr>
          <w:rFonts w:cs="Calibri"/>
          <w:b/>
        </w:rPr>
      </w:pPr>
    </w:p>
    <w:p w14:paraId="1FD9C127" w14:textId="77777777" w:rsidR="0085161B" w:rsidRDefault="0085161B" w:rsidP="00CB41C4">
      <w:pPr>
        <w:tabs>
          <w:tab w:val="left" w:leader="underscore" w:pos="9639"/>
        </w:tabs>
        <w:spacing w:after="0" w:line="240" w:lineRule="auto"/>
        <w:jc w:val="both"/>
        <w:rPr>
          <w:rFonts w:cs="Calibri"/>
          <w:b/>
        </w:rPr>
      </w:pPr>
    </w:p>
    <w:p w14:paraId="7FD3BE12" w14:textId="77777777" w:rsidR="0085161B" w:rsidRDefault="0085161B" w:rsidP="00CB41C4">
      <w:pPr>
        <w:tabs>
          <w:tab w:val="left" w:leader="underscore" w:pos="9639"/>
        </w:tabs>
        <w:spacing w:after="0" w:line="240" w:lineRule="auto"/>
        <w:jc w:val="both"/>
        <w:rPr>
          <w:rFonts w:cs="Calibri"/>
          <w:b/>
        </w:rPr>
      </w:pPr>
    </w:p>
    <w:p w14:paraId="792FAE9F" w14:textId="77777777" w:rsidR="0085161B" w:rsidRDefault="0085161B" w:rsidP="00CB41C4">
      <w:pPr>
        <w:tabs>
          <w:tab w:val="left" w:leader="underscore" w:pos="9639"/>
        </w:tabs>
        <w:spacing w:after="0" w:line="240" w:lineRule="auto"/>
        <w:jc w:val="both"/>
        <w:rPr>
          <w:rFonts w:cs="Calibri"/>
          <w:b/>
        </w:rPr>
      </w:pPr>
    </w:p>
    <w:p w14:paraId="354B1428" w14:textId="77777777" w:rsidR="0085161B" w:rsidRDefault="0085161B" w:rsidP="00CB41C4">
      <w:pPr>
        <w:tabs>
          <w:tab w:val="left" w:leader="underscore" w:pos="9639"/>
        </w:tabs>
        <w:spacing w:after="0" w:line="240" w:lineRule="auto"/>
        <w:jc w:val="both"/>
        <w:rPr>
          <w:rFonts w:cs="Calibri"/>
          <w:b/>
        </w:rPr>
      </w:pPr>
    </w:p>
    <w:p w14:paraId="1C5108E4" w14:textId="77777777" w:rsidR="0085161B" w:rsidRDefault="0085161B" w:rsidP="00CB41C4">
      <w:pPr>
        <w:tabs>
          <w:tab w:val="left" w:leader="underscore" w:pos="9639"/>
        </w:tabs>
        <w:spacing w:after="0" w:line="240" w:lineRule="auto"/>
        <w:jc w:val="both"/>
        <w:rPr>
          <w:rFonts w:cs="Calibri"/>
          <w:b/>
        </w:rPr>
      </w:pPr>
    </w:p>
    <w:p w14:paraId="6BCEDBCE" w14:textId="77777777" w:rsidR="0085161B" w:rsidRDefault="0085161B" w:rsidP="00CB41C4">
      <w:pPr>
        <w:tabs>
          <w:tab w:val="left" w:leader="underscore" w:pos="9639"/>
        </w:tabs>
        <w:spacing w:after="0" w:line="240" w:lineRule="auto"/>
        <w:jc w:val="both"/>
        <w:rPr>
          <w:rFonts w:cs="Calibri"/>
          <w:b/>
        </w:rPr>
      </w:pPr>
    </w:p>
    <w:p w14:paraId="79D36AE3" w14:textId="77777777" w:rsidR="0085161B" w:rsidRDefault="0085161B" w:rsidP="00CB41C4">
      <w:pPr>
        <w:tabs>
          <w:tab w:val="left" w:leader="underscore" w:pos="9639"/>
        </w:tabs>
        <w:spacing w:after="0" w:line="240" w:lineRule="auto"/>
        <w:jc w:val="both"/>
        <w:rPr>
          <w:rFonts w:cs="Calibri"/>
          <w:b/>
        </w:rPr>
      </w:pPr>
    </w:p>
    <w:p w14:paraId="3EB88CD0" w14:textId="77777777" w:rsidR="0085161B" w:rsidRDefault="0085161B" w:rsidP="00CB41C4">
      <w:pPr>
        <w:tabs>
          <w:tab w:val="left" w:leader="underscore" w:pos="9639"/>
        </w:tabs>
        <w:spacing w:after="0" w:line="240" w:lineRule="auto"/>
        <w:jc w:val="both"/>
        <w:rPr>
          <w:rFonts w:cs="Calibri"/>
          <w:b/>
        </w:rPr>
      </w:pPr>
    </w:p>
    <w:p w14:paraId="48FED543" w14:textId="77777777" w:rsidR="0085161B" w:rsidRDefault="0085161B" w:rsidP="00CB41C4">
      <w:pPr>
        <w:tabs>
          <w:tab w:val="left" w:leader="underscore" w:pos="9639"/>
        </w:tabs>
        <w:spacing w:after="0" w:line="240" w:lineRule="auto"/>
        <w:jc w:val="both"/>
        <w:rPr>
          <w:rFonts w:cs="Calibri"/>
          <w:b/>
        </w:rPr>
      </w:pPr>
    </w:p>
    <w:p w14:paraId="7348530A" w14:textId="77777777" w:rsidR="0085161B" w:rsidRDefault="0085161B" w:rsidP="00CB41C4">
      <w:pPr>
        <w:tabs>
          <w:tab w:val="left" w:leader="underscore" w:pos="9639"/>
        </w:tabs>
        <w:spacing w:after="0" w:line="240" w:lineRule="auto"/>
        <w:jc w:val="both"/>
        <w:rPr>
          <w:rFonts w:cs="Calibri"/>
          <w:b/>
        </w:rPr>
      </w:pPr>
    </w:p>
    <w:p w14:paraId="38A68F75" w14:textId="77777777" w:rsidR="0085161B" w:rsidRDefault="0085161B" w:rsidP="00CB41C4">
      <w:pPr>
        <w:tabs>
          <w:tab w:val="left" w:leader="underscore" w:pos="9639"/>
        </w:tabs>
        <w:spacing w:after="0" w:line="240" w:lineRule="auto"/>
        <w:jc w:val="both"/>
        <w:rPr>
          <w:rFonts w:cs="Calibri"/>
          <w:b/>
        </w:rPr>
      </w:pPr>
    </w:p>
    <w:p w14:paraId="68DA59D6" w14:textId="77777777" w:rsidR="0085161B" w:rsidRDefault="0085161B" w:rsidP="00CB41C4">
      <w:pPr>
        <w:tabs>
          <w:tab w:val="left" w:leader="underscore" w:pos="9639"/>
        </w:tabs>
        <w:spacing w:after="0" w:line="240" w:lineRule="auto"/>
        <w:jc w:val="both"/>
        <w:rPr>
          <w:rFonts w:cs="Calibri"/>
          <w:b/>
        </w:rPr>
      </w:pPr>
    </w:p>
    <w:p w14:paraId="1BB55AE2" w14:textId="77777777" w:rsidR="0085161B" w:rsidRDefault="0085161B" w:rsidP="00CB41C4">
      <w:pPr>
        <w:tabs>
          <w:tab w:val="left" w:leader="underscore" w:pos="9639"/>
        </w:tabs>
        <w:spacing w:after="0" w:line="240" w:lineRule="auto"/>
        <w:jc w:val="both"/>
        <w:rPr>
          <w:rFonts w:cs="Calibri"/>
          <w:b/>
        </w:rPr>
      </w:pPr>
    </w:p>
    <w:p w14:paraId="176C5869" w14:textId="77777777" w:rsidR="0085161B" w:rsidRDefault="0085161B" w:rsidP="00CB41C4">
      <w:pPr>
        <w:tabs>
          <w:tab w:val="left" w:leader="underscore" w:pos="9639"/>
        </w:tabs>
        <w:spacing w:after="0" w:line="240" w:lineRule="auto"/>
        <w:jc w:val="both"/>
        <w:rPr>
          <w:rFonts w:cs="Calibri"/>
          <w:b/>
        </w:rPr>
      </w:pPr>
    </w:p>
    <w:p w14:paraId="3288727C" w14:textId="77777777" w:rsidR="0085161B" w:rsidRDefault="0085161B" w:rsidP="00CB41C4">
      <w:pPr>
        <w:tabs>
          <w:tab w:val="left" w:leader="underscore" w:pos="9639"/>
        </w:tabs>
        <w:spacing w:after="0" w:line="240" w:lineRule="auto"/>
        <w:jc w:val="both"/>
        <w:rPr>
          <w:rFonts w:cs="Calibri"/>
          <w:b/>
        </w:rPr>
      </w:pPr>
    </w:p>
    <w:p w14:paraId="379CDDAF" w14:textId="77777777" w:rsidR="0085161B" w:rsidRDefault="0085161B" w:rsidP="00CB41C4">
      <w:pPr>
        <w:tabs>
          <w:tab w:val="left" w:leader="underscore" w:pos="9639"/>
        </w:tabs>
        <w:spacing w:after="0" w:line="240" w:lineRule="auto"/>
        <w:jc w:val="both"/>
        <w:rPr>
          <w:rFonts w:cs="Calibri"/>
          <w:b/>
        </w:rPr>
      </w:pPr>
    </w:p>
    <w:p w14:paraId="17F145DD" w14:textId="77777777" w:rsidR="0085161B" w:rsidRDefault="0085161B" w:rsidP="00CB41C4">
      <w:pPr>
        <w:tabs>
          <w:tab w:val="left" w:leader="underscore" w:pos="9639"/>
        </w:tabs>
        <w:spacing w:after="0" w:line="240" w:lineRule="auto"/>
        <w:jc w:val="both"/>
        <w:rPr>
          <w:rFonts w:cs="Calibri"/>
          <w:b/>
        </w:rPr>
      </w:pPr>
    </w:p>
    <w:p w14:paraId="1E11E71C" w14:textId="77777777" w:rsidR="0085161B" w:rsidRDefault="0085161B" w:rsidP="00CB41C4">
      <w:pPr>
        <w:tabs>
          <w:tab w:val="left" w:leader="underscore" w:pos="9639"/>
        </w:tabs>
        <w:spacing w:after="0" w:line="240" w:lineRule="auto"/>
        <w:jc w:val="both"/>
        <w:rPr>
          <w:rFonts w:cs="Calibri"/>
          <w:b/>
        </w:rPr>
      </w:pPr>
    </w:p>
    <w:p w14:paraId="2FDBDD03" w14:textId="77777777" w:rsidR="0085161B" w:rsidRDefault="0085161B" w:rsidP="00CB41C4">
      <w:pPr>
        <w:tabs>
          <w:tab w:val="left" w:leader="underscore" w:pos="9639"/>
        </w:tabs>
        <w:spacing w:after="0" w:line="240" w:lineRule="auto"/>
        <w:jc w:val="both"/>
        <w:rPr>
          <w:rFonts w:cs="Calibri"/>
          <w:b/>
        </w:rPr>
      </w:pPr>
    </w:p>
    <w:p w14:paraId="20BA8CA4" w14:textId="77777777" w:rsidR="0085161B" w:rsidRDefault="0085161B" w:rsidP="00CB41C4">
      <w:pPr>
        <w:tabs>
          <w:tab w:val="left" w:leader="underscore" w:pos="9639"/>
        </w:tabs>
        <w:spacing w:after="0" w:line="240" w:lineRule="auto"/>
        <w:jc w:val="both"/>
        <w:rPr>
          <w:rFonts w:cs="Calibri"/>
          <w:b/>
        </w:rPr>
      </w:pPr>
    </w:p>
    <w:p w14:paraId="6EB77A6D" w14:textId="77777777" w:rsidR="007D1E76" w:rsidRDefault="007D1E76" w:rsidP="00CB41C4">
      <w:pPr>
        <w:tabs>
          <w:tab w:val="left" w:leader="underscore" w:pos="9639"/>
        </w:tabs>
        <w:spacing w:after="0" w:line="240" w:lineRule="auto"/>
        <w:jc w:val="both"/>
        <w:rPr>
          <w:rFonts w:cs="Calibri"/>
        </w:rPr>
      </w:pPr>
      <w:r w:rsidRPr="00C61BF8">
        <w:rPr>
          <w:rFonts w:asciiTheme="minorHAnsi" w:hAnsiTheme="minorHAnsi" w:cstheme="minorHAnsi"/>
          <w:b/>
        </w:rPr>
        <w:t>f)</w:t>
      </w:r>
      <w:r w:rsidRPr="00C61BF8">
        <w:rPr>
          <w:rFonts w:asciiTheme="minorHAnsi" w:hAnsiTheme="minorHAnsi" w:cstheme="minorHAnsi"/>
        </w:rPr>
        <w:t xml:space="preserve"> Estructura organizacional básica</w:t>
      </w:r>
      <w:r w:rsidRPr="00E74967">
        <w:rPr>
          <w:rFonts w:cs="Calibri"/>
        </w:rPr>
        <w:t>.</w:t>
      </w:r>
    </w:p>
    <w:p w14:paraId="33188F51" w14:textId="77777777" w:rsidR="00F902E3" w:rsidRPr="00E74967" w:rsidRDefault="00F902E3" w:rsidP="00CB41C4">
      <w:pPr>
        <w:tabs>
          <w:tab w:val="left" w:leader="underscore" w:pos="9639"/>
        </w:tabs>
        <w:spacing w:after="0" w:line="240" w:lineRule="auto"/>
        <w:jc w:val="both"/>
        <w:rPr>
          <w:rFonts w:cs="Calibri"/>
        </w:rPr>
      </w:pPr>
    </w:p>
    <w:p w14:paraId="75F33799" w14:textId="259698F6" w:rsidR="00CB41C4" w:rsidRDefault="00F902E3" w:rsidP="00F902E3">
      <w:pPr>
        <w:tabs>
          <w:tab w:val="left" w:leader="underscore" w:pos="9639"/>
        </w:tabs>
        <w:spacing w:after="0" w:line="240" w:lineRule="auto"/>
        <w:ind w:left="-851"/>
        <w:jc w:val="center"/>
        <w:rPr>
          <w:rFonts w:cs="Calibri"/>
        </w:rPr>
      </w:pPr>
      <w:r w:rsidRPr="00F902E3">
        <w:rPr>
          <w:noProof/>
        </w:rPr>
        <w:drawing>
          <wp:inline distT="0" distB="0" distL="0" distR="0" wp14:anchorId="0FF8D7CC" wp14:editId="3A898776">
            <wp:extent cx="7095150" cy="23456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16881" cy="2352819"/>
                    </a:xfrm>
                    <a:prstGeom prst="rect">
                      <a:avLst/>
                    </a:prstGeom>
                    <a:noFill/>
                    <a:ln>
                      <a:noFill/>
                    </a:ln>
                  </pic:spPr>
                </pic:pic>
              </a:graphicData>
            </a:graphic>
          </wp:inline>
        </w:drawing>
      </w:r>
    </w:p>
    <w:p w14:paraId="491E8672" w14:textId="77777777" w:rsidR="00F902E3" w:rsidRDefault="00F902E3" w:rsidP="00CB41C4">
      <w:pPr>
        <w:tabs>
          <w:tab w:val="left" w:leader="underscore" w:pos="9639"/>
        </w:tabs>
        <w:spacing w:after="0" w:line="240" w:lineRule="auto"/>
        <w:jc w:val="both"/>
        <w:rPr>
          <w:rFonts w:cs="Calibri"/>
          <w:b/>
        </w:rPr>
      </w:pPr>
    </w:p>
    <w:p w14:paraId="19CEE146"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g)</w:t>
      </w:r>
      <w:r w:rsidRPr="00C61BF8">
        <w:rPr>
          <w:rFonts w:cs="Calibri"/>
        </w:rPr>
        <w:t xml:space="preserve"> Fideicomisos, mandatos y análogos de los cuales es fideicomitente o </w:t>
      </w:r>
      <w:r w:rsidR="00657009" w:rsidRPr="00C61BF8">
        <w:rPr>
          <w:rFonts w:cs="Calibri"/>
        </w:rPr>
        <w:t>fideicomisario</w:t>
      </w:r>
      <w:r w:rsidRPr="00C61BF8">
        <w:rPr>
          <w:rFonts w:cs="Calibri"/>
        </w:rPr>
        <w:t>.</w:t>
      </w:r>
    </w:p>
    <w:p w14:paraId="30A4EDC2" w14:textId="42698B43" w:rsidR="007D1E76" w:rsidRPr="00C61BF8" w:rsidRDefault="00A8355B" w:rsidP="00CB41C4">
      <w:pPr>
        <w:tabs>
          <w:tab w:val="left" w:leader="underscore" w:pos="9639"/>
        </w:tabs>
        <w:spacing w:after="0" w:line="240" w:lineRule="auto"/>
        <w:jc w:val="both"/>
        <w:rPr>
          <w:rFonts w:cs="Calibri"/>
        </w:rPr>
      </w:pPr>
      <w:r w:rsidRPr="00C61BF8">
        <w:rPr>
          <w:rFonts w:cs="Calibri"/>
        </w:rPr>
        <w:t>N/A</w:t>
      </w:r>
    </w:p>
    <w:p w14:paraId="4241EF36" w14:textId="7E6E2FBC" w:rsidR="007D1E76" w:rsidRPr="00C61BF8" w:rsidRDefault="007D1E76" w:rsidP="00CB41C4">
      <w:pPr>
        <w:tabs>
          <w:tab w:val="left" w:leader="underscore" w:pos="9639"/>
        </w:tabs>
        <w:spacing w:after="0" w:line="240" w:lineRule="auto"/>
        <w:jc w:val="both"/>
        <w:rPr>
          <w:rFonts w:cs="Calibri"/>
        </w:rPr>
      </w:pPr>
    </w:p>
    <w:p w14:paraId="642A4B90" w14:textId="77777777" w:rsidR="00CB41C4" w:rsidRPr="00C61BF8" w:rsidRDefault="00CB41C4" w:rsidP="00CB41C4">
      <w:pPr>
        <w:tabs>
          <w:tab w:val="left" w:leader="underscore" w:pos="9639"/>
        </w:tabs>
        <w:spacing w:after="0" w:line="240" w:lineRule="auto"/>
        <w:jc w:val="both"/>
        <w:rPr>
          <w:rFonts w:cs="Calibri"/>
        </w:rPr>
      </w:pPr>
    </w:p>
    <w:p w14:paraId="12E280BB" w14:textId="77777777" w:rsidR="007D1E76" w:rsidRPr="00C61BF8" w:rsidRDefault="007D1E76" w:rsidP="000C3365">
      <w:pPr>
        <w:pStyle w:val="Ttulo2"/>
        <w:rPr>
          <w:rFonts w:ascii="Calibri" w:hAnsi="Calibri" w:cs="Calibri"/>
          <w:b/>
          <w:color w:val="auto"/>
          <w:sz w:val="22"/>
        </w:rPr>
      </w:pPr>
      <w:bookmarkStart w:id="5" w:name="_Toc508279625"/>
      <w:r w:rsidRPr="00C61BF8">
        <w:rPr>
          <w:rFonts w:ascii="Calibri" w:hAnsi="Calibri" w:cs="Calibri"/>
          <w:b/>
          <w:color w:val="auto"/>
          <w:sz w:val="22"/>
        </w:rPr>
        <w:t>5. Bases de Preparació</w:t>
      </w:r>
      <w:r w:rsidR="00E00323" w:rsidRPr="00C61BF8">
        <w:rPr>
          <w:rFonts w:ascii="Calibri" w:hAnsi="Calibri" w:cs="Calibri"/>
          <w:b/>
          <w:color w:val="auto"/>
          <w:sz w:val="22"/>
        </w:rPr>
        <w:t>n de los Estados Financieros:</w:t>
      </w:r>
      <w:bookmarkEnd w:id="5"/>
    </w:p>
    <w:p w14:paraId="16713285" w14:textId="77777777" w:rsidR="007D1E76" w:rsidRPr="00C61BF8" w:rsidRDefault="007D1E76" w:rsidP="00CB41C4">
      <w:pPr>
        <w:tabs>
          <w:tab w:val="left" w:leader="underscore" w:pos="9639"/>
        </w:tabs>
        <w:spacing w:after="0" w:line="240" w:lineRule="auto"/>
        <w:jc w:val="both"/>
        <w:rPr>
          <w:rFonts w:cs="Calibri"/>
        </w:rPr>
      </w:pPr>
      <w:r w:rsidRPr="00C61BF8">
        <w:rPr>
          <w:rFonts w:cs="Calibri"/>
        </w:rPr>
        <w:t>Se informará sobre:</w:t>
      </w:r>
    </w:p>
    <w:p w14:paraId="0FABCEB8" w14:textId="77777777" w:rsidR="007D1E76" w:rsidRPr="00C61BF8" w:rsidRDefault="007D1E76" w:rsidP="00CB41C4">
      <w:pPr>
        <w:tabs>
          <w:tab w:val="left" w:leader="underscore" w:pos="9639"/>
        </w:tabs>
        <w:spacing w:after="0" w:line="240" w:lineRule="auto"/>
        <w:jc w:val="both"/>
        <w:rPr>
          <w:rFonts w:cs="Calibri"/>
        </w:rPr>
      </w:pPr>
    </w:p>
    <w:p w14:paraId="4D261760"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a)</w:t>
      </w:r>
      <w:r w:rsidRPr="00C61BF8">
        <w:rPr>
          <w:rFonts w:cs="Calibri"/>
        </w:rPr>
        <w:t xml:space="preserve"> Si se ha observado la normatividad emitida por el CONAC y las disposiciones legales aplicables.</w:t>
      </w:r>
    </w:p>
    <w:p w14:paraId="495B8FFF" w14:textId="30CD1791" w:rsidR="007D1E76" w:rsidRPr="00C61BF8" w:rsidRDefault="00A8355B" w:rsidP="00CB41C4">
      <w:pPr>
        <w:tabs>
          <w:tab w:val="left" w:leader="underscore" w:pos="9639"/>
        </w:tabs>
        <w:spacing w:after="0" w:line="240" w:lineRule="auto"/>
        <w:jc w:val="both"/>
        <w:rPr>
          <w:rFonts w:cs="Calibri"/>
        </w:rPr>
      </w:pPr>
      <w:r w:rsidRPr="00C61BF8">
        <w:rPr>
          <w:rFonts w:cs="Calibri"/>
        </w:rPr>
        <w:t>SI</w:t>
      </w:r>
    </w:p>
    <w:p w14:paraId="58B00679" w14:textId="77777777" w:rsidR="007D1E76" w:rsidRPr="00C61BF8" w:rsidRDefault="007D1E76" w:rsidP="00CB41C4">
      <w:pPr>
        <w:tabs>
          <w:tab w:val="left" w:leader="underscore" w:pos="9639"/>
        </w:tabs>
        <w:spacing w:after="0" w:line="240" w:lineRule="auto"/>
        <w:jc w:val="both"/>
        <w:rPr>
          <w:rFonts w:cs="Calibri"/>
        </w:rPr>
      </w:pPr>
    </w:p>
    <w:p w14:paraId="73F52BD1"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b)</w:t>
      </w:r>
      <w:r w:rsidRPr="00C61BF8">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F9EE54B" w14:textId="29F6F3B0" w:rsidR="007D1E76" w:rsidRPr="00C61BF8" w:rsidRDefault="00A8355B" w:rsidP="00CB41C4">
      <w:pPr>
        <w:tabs>
          <w:tab w:val="left" w:leader="underscore" w:pos="9639"/>
        </w:tabs>
        <w:spacing w:after="0" w:line="240" w:lineRule="auto"/>
        <w:jc w:val="both"/>
        <w:rPr>
          <w:rFonts w:cs="Calibri"/>
        </w:rPr>
      </w:pPr>
      <w:r w:rsidRPr="00C61BF8">
        <w:rPr>
          <w:rFonts w:cs="Calibri"/>
        </w:rPr>
        <w:t>VALOR DE REALIZACIÓN</w:t>
      </w:r>
    </w:p>
    <w:p w14:paraId="2DCF252C" w14:textId="77777777" w:rsidR="007D1E76" w:rsidRPr="00C61BF8" w:rsidRDefault="007D1E76" w:rsidP="00CB41C4">
      <w:pPr>
        <w:tabs>
          <w:tab w:val="left" w:leader="underscore" w:pos="9639"/>
        </w:tabs>
        <w:spacing w:after="0" w:line="240" w:lineRule="auto"/>
        <w:jc w:val="both"/>
        <w:rPr>
          <w:rFonts w:cs="Calibri"/>
        </w:rPr>
      </w:pPr>
    </w:p>
    <w:p w14:paraId="7ED1C1ED"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c)</w:t>
      </w:r>
      <w:r w:rsidRPr="00C61BF8">
        <w:rPr>
          <w:rFonts w:cs="Calibri"/>
        </w:rPr>
        <w:t xml:space="preserve"> Postulados básicos.</w:t>
      </w:r>
    </w:p>
    <w:p w14:paraId="5009A319" w14:textId="5AC1F442" w:rsidR="007D1E76" w:rsidRPr="00C61BF8" w:rsidRDefault="00A8355B" w:rsidP="00CB41C4">
      <w:pPr>
        <w:tabs>
          <w:tab w:val="left" w:leader="underscore" w:pos="9639"/>
        </w:tabs>
        <w:spacing w:after="0" w:line="240" w:lineRule="auto"/>
        <w:jc w:val="both"/>
        <w:rPr>
          <w:rFonts w:cs="Calibri"/>
        </w:rPr>
      </w:pPr>
      <w:r w:rsidRPr="00C61BF8">
        <w:rPr>
          <w:rFonts w:cs="Calibri"/>
        </w:rPr>
        <w:t>EMITIDOS POR CONAC</w:t>
      </w:r>
    </w:p>
    <w:p w14:paraId="1CC2D59E" w14:textId="77777777" w:rsidR="007D1E76" w:rsidRPr="00C61BF8" w:rsidRDefault="007D1E76" w:rsidP="00CB41C4">
      <w:pPr>
        <w:tabs>
          <w:tab w:val="left" w:leader="underscore" w:pos="9639"/>
        </w:tabs>
        <w:spacing w:after="0" w:line="240" w:lineRule="auto"/>
        <w:jc w:val="both"/>
        <w:rPr>
          <w:rFonts w:cs="Calibri"/>
        </w:rPr>
      </w:pPr>
    </w:p>
    <w:p w14:paraId="7989D893"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d)</w:t>
      </w:r>
      <w:r w:rsidRPr="00C61BF8">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54EBD4F1" w:rsidR="007D1E76" w:rsidRPr="00C61BF8" w:rsidRDefault="00A8355B" w:rsidP="00CB41C4">
      <w:pPr>
        <w:tabs>
          <w:tab w:val="left" w:leader="underscore" w:pos="9639"/>
        </w:tabs>
        <w:spacing w:after="0" w:line="240" w:lineRule="auto"/>
        <w:jc w:val="both"/>
        <w:rPr>
          <w:rFonts w:cs="Calibri"/>
        </w:rPr>
      </w:pPr>
      <w:r w:rsidRPr="00C61BF8">
        <w:rPr>
          <w:rFonts w:cs="Calibri"/>
        </w:rPr>
        <w:t>EMITIDAS POR CONAC</w:t>
      </w:r>
    </w:p>
    <w:p w14:paraId="02977AB3" w14:textId="77777777" w:rsidR="007D1E76" w:rsidRPr="00C61BF8" w:rsidRDefault="007D1E76" w:rsidP="00CB41C4">
      <w:pPr>
        <w:tabs>
          <w:tab w:val="left" w:leader="underscore" w:pos="9639"/>
        </w:tabs>
        <w:spacing w:after="0" w:line="240" w:lineRule="auto"/>
        <w:jc w:val="both"/>
        <w:rPr>
          <w:rFonts w:cs="Calibri"/>
        </w:rPr>
      </w:pPr>
    </w:p>
    <w:p w14:paraId="084AD24A"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e)</w:t>
      </w:r>
      <w:r w:rsidRPr="00C61BF8">
        <w:rPr>
          <w:rFonts w:cs="Calibri"/>
        </w:rPr>
        <w:t xml:space="preserve"> Para las entidades que por primera vez estén implementando la base devengado de acuerdo a la Ley de Contabilidad, deberán:</w:t>
      </w:r>
    </w:p>
    <w:p w14:paraId="39720946" w14:textId="77777777" w:rsidR="007D1E76" w:rsidRPr="00C61BF8" w:rsidRDefault="007D1E76" w:rsidP="00CB41C4">
      <w:pPr>
        <w:tabs>
          <w:tab w:val="left" w:leader="underscore" w:pos="9639"/>
        </w:tabs>
        <w:spacing w:after="0" w:line="240" w:lineRule="auto"/>
        <w:jc w:val="both"/>
        <w:rPr>
          <w:rFonts w:cs="Calibri"/>
        </w:rPr>
      </w:pPr>
    </w:p>
    <w:p w14:paraId="66DA893A" w14:textId="77777777" w:rsidR="007D1E76" w:rsidRPr="00C61BF8" w:rsidRDefault="007D1E76" w:rsidP="00CB41C4">
      <w:pPr>
        <w:tabs>
          <w:tab w:val="left" w:leader="underscore" w:pos="9639"/>
        </w:tabs>
        <w:spacing w:after="0" w:line="240" w:lineRule="auto"/>
        <w:jc w:val="both"/>
        <w:rPr>
          <w:rFonts w:cs="Calibri"/>
        </w:rPr>
      </w:pPr>
      <w:r w:rsidRPr="00C61BF8">
        <w:rPr>
          <w:rFonts w:cs="Calibri"/>
        </w:rPr>
        <w:t>*Revelar las nuevas políticas de reconocimiento:</w:t>
      </w:r>
    </w:p>
    <w:p w14:paraId="68CF5993" w14:textId="35065F75" w:rsidR="007D1E76" w:rsidRPr="00C61BF8" w:rsidRDefault="00A8355B" w:rsidP="00CB41C4">
      <w:pPr>
        <w:tabs>
          <w:tab w:val="left" w:leader="underscore" w:pos="9639"/>
        </w:tabs>
        <w:spacing w:after="0" w:line="240" w:lineRule="auto"/>
        <w:jc w:val="both"/>
        <w:rPr>
          <w:rFonts w:cs="Calibri"/>
        </w:rPr>
      </w:pPr>
      <w:r w:rsidRPr="00C61BF8">
        <w:rPr>
          <w:rFonts w:cs="Calibri"/>
        </w:rPr>
        <w:t>EMITIDAS POR CONAC</w:t>
      </w:r>
    </w:p>
    <w:p w14:paraId="75AC3EA1" w14:textId="77777777" w:rsidR="007D1E76" w:rsidRPr="00C61BF8" w:rsidRDefault="007D1E76" w:rsidP="00CB41C4">
      <w:pPr>
        <w:tabs>
          <w:tab w:val="left" w:leader="underscore" w:pos="9639"/>
        </w:tabs>
        <w:spacing w:after="0" w:line="240" w:lineRule="auto"/>
        <w:jc w:val="both"/>
        <w:rPr>
          <w:rFonts w:cs="Calibri"/>
        </w:rPr>
      </w:pPr>
    </w:p>
    <w:p w14:paraId="6BEBABB5" w14:textId="77777777" w:rsidR="007D1E76" w:rsidRPr="00C61BF8" w:rsidRDefault="007D1E76" w:rsidP="00CB41C4">
      <w:pPr>
        <w:tabs>
          <w:tab w:val="left" w:leader="underscore" w:pos="9639"/>
        </w:tabs>
        <w:spacing w:after="0" w:line="240" w:lineRule="auto"/>
        <w:jc w:val="both"/>
        <w:rPr>
          <w:rFonts w:cs="Calibri"/>
        </w:rPr>
      </w:pPr>
      <w:r w:rsidRPr="00C61BF8">
        <w:rPr>
          <w:rFonts w:cs="Calibri"/>
        </w:rPr>
        <w:t>*Plan de implementación:</w:t>
      </w:r>
    </w:p>
    <w:p w14:paraId="2F013093" w14:textId="77777777" w:rsidR="00A8355B" w:rsidRPr="00C61BF8" w:rsidRDefault="00A8355B" w:rsidP="00A8355B">
      <w:pPr>
        <w:tabs>
          <w:tab w:val="left" w:leader="underscore" w:pos="9639"/>
        </w:tabs>
        <w:spacing w:after="0" w:line="240" w:lineRule="auto"/>
        <w:jc w:val="both"/>
        <w:rPr>
          <w:rFonts w:cs="Calibri"/>
        </w:rPr>
      </w:pPr>
      <w:r w:rsidRPr="00C61BF8">
        <w:rPr>
          <w:rFonts w:cs="Calibri"/>
        </w:rPr>
        <w:t>EMITIDAS POR CONAC</w:t>
      </w:r>
    </w:p>
    <w:p w14:paraId="3B6D9156" w14:textId="77777777" w:rsidR="007D1E76" w:rsidRPr="00C61BF8" w:rsidRDefault="007D1E76" w:rsidP="00CB41C4">
      <w:pPr>
        <w:tabs>
          <w:tab w:val="left" w:leader="underscore" w:pos="9639"/>
        </w:tabs>
        <w:spacing w:after="0" w:line="240" w:lineRule="auto"/>
        <w:jc w:val="both"/>
        <w:rPr>
          <w:rFonts w:cs="Calibri"/>
        </w:rPr>
      </w:pPr>
    </w:p>
    <w:p w14:paraId="756D764B" w14:textId="77777777" w:rsidR="007D1E76" w:rsidRPr="00C61BF8" w:rsidRDefault="007D1E76" w:rsidP="00CB41C4">
      <w:pPr>
        <w:tabs>
          <w:tab w:val="left" w:leader="underscore" w:pos="9639"/>
        </w:tabs>
        <w:spacing w:after="0" w:line="240" w:lineRule="auto"/>
        <w:jc w:val="both"/>
        <w:rPr>
          <w:rFonts w:cs="Calibri"/>
        </w:rPr>
      </w:pPr>
      <w:r w:rsidRPr="00C61BF8">
        <w:rPr>
          <w:rFonts w:cs="Calibri"/>
        </w:rPr>
        <w:t>*Revelar los cambios en las políticas, la clasificación y medición de las mismas, así como su impacto en la información financiera:</w:t>
      </w:r>
    </w:p>
    <w:p w14:paraId="3B8CF050" w14:textId="77777777" w:rsidR="00A8355B" w:rsidRPr="00C61BF8" w:rsidRDefault="00A8355B" w:rsidP="00A8355B">
      <w:pPr>
        <w:tabs>
          <w:tab w:val="left" w:leader="underscore" w:pos="9639"/>
        </w:tabs>
        <w:spacing w:after="0" w:line="240" w:lineRule="auto"/>
        <w:jc w:val="both"/>
        <w:rPr>
          <w:rFonts w:cs="Calibri"/>
        </w:rPr>
      </w:pPr>
      <w:r w:rsidRPr="00C61BF8">
        <w:rPr>
          <w:rFonts w:cs="Calibri"/>
        </w:rPr>
        <w:t>EMITIDAS POR CONAC</w:t>
      </w:r>
    </w:p>
    <w:p w14:paraId="158EC49E" w14:textId="77777777" w:rsidR="007D1E76" w:rsidRPr="00C61BF8" w:rsidRDefault="007D1E76" w:rsidP="00CB41C4">
      <w:pPr>
        <w:tabs>
          <w:tab w:val="left" w:leader="underscore" w:pos="9639"/>
        </w:tabs>
        <w:spacing w:after="0" w:line="240" w:lineRule="auto"/>
        <w:jc w:val="both"/>
        <w:rPr>
          <w:rFonts w:cs="Calibri"/>
        </w:rPr>
      </w:pPr>
    </w:p>
    <w:p w14:paraId="2119A6EF" w14:textId="77777777" w:rsidR="007D1E76" w:rsidRPr="00C61BF8" w:rsidRDefault="007D1E76" w:rsidP="00CB41C4">
      <w:pPr>
        <w:tabs>
          <w:tab w:val="left" w:leader="underscore" w:pos="9639"/>
        </w:tabs>
        <w:spacing w:after="0" w:line="240" w:lineRule="auto"/>
        <w:jc w:val="both"/>
        <w:rPr>
          <w:rFonts w:cs="Calibri"/>
        </w:rPr>
      </w:pPr>
    </w:p>
    <w:p w14:paraId="7025E7E0" w14:textId="77777777" w:rsidR="007D1E76" w:rsidRPr="00C61BF8" w:rsidRDefault="007D1E76" w:rsidP="000C3365">
      <w:pPr>
        <w:pStyle w:val="Ttulo2"/>
        <w:rPr>
          <w:rFonts w:ascii="Calibri" w:hAnsi="Calibri" w:cs="Calibri"/>
          <w:b/>
        </w:rPr>
      </w:pPr>
      <w:bookmarkStart w:id="6" w:name="_Toc508279626"/>
      <w:r w:rsidRPr="00C61BF8">
        <w:rPr>
          <w:rFonts w:ascii="Calibri" w:hAnsi="Calibri" w:cs="Calibri"/>
          <w:b/>
          <w:color w:val="auto"/>
          <w:sz w:val="22"/>
        </w:rPr>
        <w:t>6. Políticas de</w:t>
      </w:r>
      <w:r w:rsidR="00E00323" w:rsidRPr="00C61BF8">
        <w:rPr>
          <w:rFonts w:ascii="Calibri" w:hAnsi="Calibri" w:cs="Calibri"/>
          <w:b/>
          <w:color w:val="auto"/>
          <w:sz w:val="22"/>
        </w:rPr>
        <w:t xml:space="preserve"> Contabilidad Significativas:</w:t>
      </w:r>
      <w:bookmarkEnd w:id="6"/>
    </w:p>
    <w:p w14:paraId="793D8065" w14:textId="77777777" w:rsidR="007D1E76" w:rsidRPr="00C61BF8" w:rsidRDefault="007D1E76" w:rsidP="00CB41C4">
      <w:pPr>
        <w:tabs>
          <w:tab w:val="left" w:leader="underscore" w:pos="9639"/>
        </w:tabs>
        <w:spacing w:after="0" w:line="240" w:lineRule="auto"/>
        <w:jc w:val="both"/>
        <w:rPr>
          <w:rFonts w:cs="Calibri"/>
        </w:rPr>
      </w:pPr>
    </w:p>
    <w:p w14:paraId="4773A4FE" w14:textId="77777777" w:rsidR="007D1E76" w:rsidRPr="00C61BF8" w:rsidRDefault="007D1E76" w:rsidP="00CB41C4">
      <w:pPr>
        <w:tabs>
          <w:tab w:val="left" w:leader="underscore" w:pos="9639"/>
        </w:tabs>
        <w:spacing w:after="0" w:line="240" w:lineRule="auto"/>
        <w:jc w:val="both"/>
        <w:rPr>
          <w:rFonts w:cs="Calibri"/>
        </w:rPr>
      </w:pPr>
      <w:r w:rsidRPr="00C61BF8">
        <w:rPr>
          <w:rFonts w:cs="Calibri"/>
        </w:rPr>
        <w:t>Se informará sobre:</w:t>
      </w:r>
    </w:p>
    <w:p w14:paraId="3A8D7951" w14:textId="77777777" w:rsidR="007D1E76" w:rsidRPr="00C61BF8" w:rsidRDefault="007D1E76" w:rsidP="00CB41C4">
      <w:pPr>
        <w:tabs>
          <w:tab w:val="left" w:leader="underscore" w:pos="9639"/>
        </w:tabs>
        <w:spacing w:after="0" w:line="240" w:lineRule="auto"/>
        <w:jc w:val="both"/>
        <w:rPr>
          <w:rFonts w:cs="Calibri"/>
        </w:rPr>
      </w:pPr>
    </w:p>
    <w:p w14:paraId="6073F87B"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a)</w:t>
      </w:r>
      <w:r w:rsidRPr="00C61BF8">
        <w:rPr>
          <w:rFonts w:cs="Calibri"/>
        </w:rPr>
        <w:t xml:space="preserve"> Actualización: se informará del método utilizado para la actualización del valor de los activos, pasivos y Hacienda Pública/</w:t>
      </w:r>
      <w:r w:rsidR="00657009" w:rsidRPr="00C61BF8">
        <w:rPr>
          <w:rFonts w:cs="Calibri"/>
        </w:rPr>
        <w:t>P</w:t>
      </w:r>
      <w:r w:rsidRPr="00C61BF8">
        <w:rPr>
          <w:rFonts w:cs="Calibri"/>
        </w:rPr>
        <w:t>atrimonio y las razones de dicha elección. Así como informar de la desconexión o reconexión inflacionaria:</w:t>
      </w:r>
    </w:p>
    <w:p w14:paraId="5C1081A4" w14:textId="7BA7583F" w:rsidR="007D1E76" w:rsidRPr="00C61BF8" w:rsidRDefault="00A8355B" w:rsidP="00CB41C4">
      <w:pPr>
        <w:tabs>
          <w:tab w:val="left" w:leader="underscore" w:pos="9639"/>
        </w:tabs>
        <w:spacing w:after="0" w:line="240" w:lineRule="auto"/>
        <w:jc w:val="both"/>
        <w:rPr>
          <w:rFonts w:cs="Calibri"/>
        </w:rPr>
      </w:pPr>
      <w:r w:rsidRPr="00C61BF8">
        <w:rPr>
          <w:rFonts w:cs="Calibri"/>
        </w:rPr>
        <w:t xml:space="preserve">NO HAY APLICACIÓN </w:t>
      </w:r>
    </w:p>
    <w:p w14:paraId="004A4D32" w14:textId="77777777" w:rsidR="007D1E76" w:rsidRPr="00C61BF8" w:rsidRDefault="007D1E76" w:rsidP="00CB41C4">
      <w:pPr>
        <w:tabs>
          <w:tab w:val="left" w:leader="underscore" w:pos="9639"/>
        </w:tabs>
        <w:spacing w:after="0" w:line="240" w:lineRule="auto"/>
        <w:jc w:val="both"/>
        <w:rPr>
          <w:rFonts w:cs="Calibri"/>
        </w:rPr>
      </w:pPr>
    </w:p>
    <w:p w14:paraId="3D8017C2"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b)</w:t>
      </w:r>
      <w:r w:rsidRPr="00C61BF8">
        <w:rPr>
          <w:rFonts w:cs="Calibri"/>
        </w:rPr>
        <w:t xml:space="preserve"> Informar sobre la realización de operaciones en el extranjero y de sus efectos en la información financiera gubernamental:</w:t>
      </w:r>
    </w:p>
    <w:p w14:paraId="35FCED94" w14:textId="124A4ED8" w:rsidR="007D1E76" w:rsidRPr="00C61BF8" w:rsidRDefault="00A8355B" w:rsidP="00CB41C4">
      <w:pPr>
        <w:tabs>
          <w:tab w:val="left" w:leader="underscore" w:pos="9639"/>
        </w:tabs>
        <w:spacing w:after="0" w:line="240" w:lineRule="auto"/>
        <w:jc w:val="both"/>
        <w:rPr>
          <w:rFonts w:cs="Calibri"/>
        </w:rPr>
      </w:pPr>
      <w:r w:rsidRPr="00C61BF8">
        <w:rPr>
          <w:rFonts w:cs="Calibri"/>
        </w:rPr>
        <w:t>NO HAY APLICACIÓN</w:t>
      </w:r>
    </w:p>
    <w:p w14:paraId="12FD1639" w14:textId="77777777" w:rsidR="00A8355B" w:rsidRPr="00C61BF8" w:rsidRDefault="00A8355B" w:rsidP="00CB41C4">
      <w:pPr>
        <w:tabs>
          <w:tab w:val="left" w:leader="underscore" w:pos="9639"/>
        </w:tabs>
        <w:spacing w:after="0" w:line="240" w:lineRule="auto"/>
        <w:jc w:val="both"/>
        <w:rPr>
          <w:rFonts w:cs="Calibri"/>
        </w:rPr>
      </w:pPr>
    </w:p>
    <w:p w14:paraId="433324F3"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c)</w:t>
      </w:r>
      <w:r w:rsidRPr="00C61BF8">
        <w:rPr>
          <w:rFonts w:cs="Calibri"/>
        </w:rPr>
        <w:t xml:space="preserve"> Método de valuación de la inversión en acciones de Compañías subsidiarias no consolidadas y asociadas:</w:t>
      </w:r>
    </w:p>
    <w:p w14:paraId="1C1D647B" w14:textId="349C2302" w:rsidR="007D1E76" w:rsidRPr="00C61BF8" w:rsidRDefault="00A8355B" w:rsidP="00CB41C4">
      <w:pPr>
        <w:tabs>
          <w:tab w:val="left" w:leader="underscore" w:pos="9639"/>
        </w:tabs>
        <w:spacing w:after="0" w:line="240" w:lineRule="auto"/>
        <w:jc w:val="both"/>
        <w:rPr>
          <w:rFonts w:cs="Calibri"/>
        </w:rPr>
      </w:pPr>
      <w:r w:rsidRPr="00C61BF8">
        <w:rPr>
          <w:rFonts w:cs="Calibri"/>
        </w:rPr>
        <w:t>NO HAY APLICACIÓN</w:t>
      </w:r>
    </w:p>
    <w:p w14:paraId="2EA4933C" w14:textId="77777777" w:rsidR="007D1E76" w:rsidRPr="00C61BF8" w:rsidRDefault="007D1E76" w:rsidP="00CB41C4">
      <w:pPr>
        <w:tabs>
          <w:tab w:val="left" w:leader="underscore" w:pos="9639"/>
        </w:tabs>
        <w:spacing w:after="0" w:line="240" w:lineRule="auto"/>
        <w:jc w:val="both"/>
        <w:rPr>
          <w:rFonts w:cs="Calibri"/>
        </w:rPr>
      </w:pPr>
    </w:p>
    <w:p w14:paraId="7AB12262"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d)</w:t>
      </w:r>
      <w:r w:rsidRPr="00C61BF8">
        <w:rPr>
          <w:rFonts w:cs="Calibri"/>
        </w:rPr>
        <w:t xml:space="preserve"> Sistema y método de valuación de inventarios y costo de lo vendido:</w:t>
      </w:r>
    </w:p>
    <w:p w14:paraId="788115A4" w14:textId="3592FF4C" w:rsidR="007D1E76" w:rsidRPr="00C61BF8" w:rsidRDefault="00A8355B" w:rsidP="00CB41C4">
      <w:pPr>
        <w:tabs>
          <w:tab w:val="left" w:leader="underscore" w:pos="9639"/>
        </w:tabs>
        <w:spacing w:after="0" w:line="240" w:lineRule="auto"/>
        <w:jc w:val="both"/>
        <w:rPr>
          <w:rFonts w:cs="Calibri"/>
        </w:rPr>
      </w:pPr>
      <w:r w:rsidRPr="00C61BF8">
        <w:rPr>
          <w:rFonts w:cs="Calibri"/>
        </w:rPr>
        <w:t>NO HAY APLICACIÓN</w:t>
      </w:r>
    </w:p>
    <w:p w14:paraId="0B282127" w14:textId="77777777" w:rsidR="007D1E76" w:rsidRPr="00C61BF8" w:rsidRDefault="007D1E76" w:rsidP="00CB41C4">
      <w:pPr>
        <w:tabs>
          <w:tab w:val="left" w:leader="underscore" w:pos="9639"/>
        </w:tabs>
        <w:spacing w:after="0" w:line="240" w:lineRule="auto"/>
        <w:jc w:val="both"/>
        <w:rPr>
          <w:rFonts w:cs="Calibri"/>
        </w:rPr>
      </w:pPr>
    </w:p>
    <w:p w14:paraId="1D8C904A"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e)</w:t>
      </w:r>
      <w:r w:rsidRPr="00C61BF8">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423320D2" w:rsidR="007D1E76" w:rsidRPr="00C61BF8" w:rsidRDefault="00A8355B" w:rsidP="00CB41C4">
      <w:pPr>
        <w:tabs>
          <w:tab w:val="left" w:leader="underscore" w:pos="9639"/>
        </w:tabs>
        <w:spacing w:after="0" w:line="240" w:lineRule="auto"/>
        <w:jc w:val="both"/>
        <w:rPr>
          <w:rFonts w:cs="Calibri"/>
        </w:rPr>
      </w:pPr>
      <w:r w:rsidRPr="00C61BF8">
        <w:rPr>
          <w:rFonts w:cs="Calibri"/>
        </w:rPr>
        <w:t>El monto de los pagos a los empleados se realiza de acuerdo al otorgamiento del presupuesto que el ayuntamiento autorice.</w:t>
      </w:r>
    </w:p>
    <w:p w14:paraId="3E7EE5C4" w14:textId="77777777" w:rsidR="00A8355B" w:rsidRPr="00C61BF8" w:rsidRDefault="00A8355B" w:rsidP="00CB41C4">
      <w:pPr>
        <w:tabs>
          <w:tab w:val="left" w:leader="underscore" w:pos="9639"/>
        </w:tabs>
        <w:spacing w:after="0" w:line="240" w:lineRule="auto"/>
        <w:jc w:val="both"/>
        <w:rPr>
          <w:rFonts w:cs="Calibri"/>
        </w:rPr>
      </w:pPr>
    </w:p>
    <w:p w14:paraId="6113C381"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f)</w:t>
      </w:r>
      <w:r w:rsidRPr="00C61BF8">
        <w:rPr>
          <w:rFonts w:cs="Calibri"/>
        </w:rPr>
        <w:t xml:space="preserve"> Provisiones: objetivo de su creación, monto y plazo:</w:t>
      </w:r>
    </w:p>
    <w:p w14:paraId="4E40100B" w14:textId="38D50CCA" w:rsidR="007D1E76" w:rsidRPr="00C61BF8" w:rsidRDefault="00A8355B" w:rsidP="00CB41C4">
      <w:pPr>
        <w:tabs>
          <w:tab w:val="left" w:leader="underscore" w:pos="9639"/>
        </w:tabs>
        <w:spacing w:after="0" w:line="240" w:lineRule="auto"/>
        <w:jc w:val="both"/>
        <w:rPr>
          <w:rFonts w:cs="Calibri"/>
        </w:rPr>
      </w:pPr>
      <w:r w:rsidRPr="00C61BF8">
        <w:rPr>
          <w:rFonts w:cs="Calibri"/>
        </w:rPr>
        <w:t xml:space="preserve">PROVISIÓN DE AGUINALDO DE MANERA MENSUAL Y PASIVOS AL CIERRE DEL EJERCICIO FISCAL CORRESPONDIENTE. </w:t>
      </w:r>
    </w:p>
    <w:p w14:paraId="0AB44A38" w14:textId="77777777" w:rsidR="007D1E76" w:rsidRPr="00C61BF8" w:rsidRDefault="007D1E76" w:rsidP="00CB41C4">
      <w:pPr>
        <w:tabs>
          <w:tab w:val="left" w:leader="underscore" w:pos="9639"/>
        </w:tabs>
        <w:spacing w:after="0" w:line="240" w:lineRule="auto"/>
        <w:jc w:val="both"/>
        <w:rPr>
          <w:rFonts w:cs="Calibri"/>
        </w:rPr>
      </w:pPr>
    </w:p>
    <w:p w14:paraId="4190001D"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g)</w:t>
      </w:r>
      <w:r w:rsidRPr="00C61BF8">
        <w:rPr>
          <w:rFonts w:cs="Calibri"/>
        </w:rPr>
        <w:t xml:space="preserve"> Reservas: objetivo de su creación, monto y plazo:</w:t>
      </w:r>
    </w:p>
    <w:p w14:paraId="4C613419" w14:textId="2DB8A3FC" w:rsidR="007D1E76" w:rsidRPr="00C61BF8" w:rsidRDefault="00A8355B" w:rsidP="00CB41C4">
      <w:pPr>
        <w:tabs>
          <w:tab w:val="left" w:leader="underscore" w:pos="9639"/>
        </w:tabs>
        <w:spacing w:after="0" w:line="240" w:lineRule="auto"/>
        <w:jc w:val="both"/>
        <w:rPr>
          <w:rFonts w:cs="Calibri"/>
        </w:rPr>
      </w:pPr>
      <w:r w:rsidRPr="00C61BF8">
        <w:rPr>
          <w:rFonts w:cs="Calibri"/>
        </w:rPr>
        <w:t>NO HAY APLICACIÓN</w:t>
      </w:r>
    </w:p>
    <w:p w14:paraId="48187B92" w14:textId="77777777" w:rsidR="007D1E76" w:rsidRPr="00C61BF8" w:rsidRDefault="007D1E76" w:rsidP="00CB41C4">
      <w:pPr>
        <w:tabs>
          <w:tab w:val="left" w:leader="underscore" w:pos="9639"/>
        </w:tabs>
        <w:spacing w:after="0" w:line="240" w:lineRule="auto"/>
        <w:jc w:val="both"/>
        <w:rPr>
          <w:rFonts w:cs="Calibri"/>
        </w:rPr>
      </w:pPr>
    </w:p>
    <w:p w14:paraId="6E497DBB"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h)</w:t>
      </w:r>
      <w:r w:rsidRPr="00C61BF8">
        <w:rPr>
          <w:rFonts w:cs="Calibri"/>
        </w:rPr>
        <w:t xml:space="preserve"> Cambios en políticas contables y corrección de errores junto con la revelación de los efectos que se tendrá en la información financiera del ente público, ya sea retrospectivos o prospectivos:</w:t>
      </w:r>
    </w:p>
    <w:p w14:paraId="14696C24" w14:textId="50C5C689" w:rsidR="007D1E76" w:rsidRPr="00C61BF8" w:rsidRDefault="00A8355B" w:rsidP="00CB41C4">
      <w:pPr>
        <w:tabs>
          <w:tab w:val="left" w:leader="underscore" w:pos="9639"/>
        </w:tabs>
        <w:spacing w:after="0" w:line="240" w:lineRule="auto"/>
        <w:jc w:val="both"/>
        <w:rPr>
          <w:rFonts w:cs="Calibri"/>
        </w:rPr>
      </w:pPr>
      <w:r w:rsidRPr="00C61BF8">
        <w:rPr>
          <w:rFonts w:cs="Calibri"/>
        </w:rPr>
        <w:lastRenderedPageBreak/>
        <w:t>EMITIDAS POR CONAC</w:t>
      </w:r>
    </w:p>
    <w:p w14:paraId="2B6668A3" w14:textId="77777777" w:rsidR="007D1E76" w:rsidRPr="00C61BF8" w:rsidRDefault="007D1E76" w:rsidP="00CB41C4">
      <w:pPr>
        <w:tabs>
          <w:tab w:val="left" w:leader="underscore" w:pos="9639"/>
        </w:tabs>
        <w:spacing w:after="0" w:line="240" w:lineRule="auto"/>
        <w:jc w:val="both"/>
        <w:rPr>
          <w:rFonts w:cs="Calibri"/>
        </w:rPr>
      </w:pPr>
    </w:p>
    <w:p w14:paraId="12C8FA9A"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i)</w:t>
      </w:r>
      <w:r w:rsidRPr="00C61BF8">
        <w:rPr>
          <w:rFonts w:cs="Calibri"/>
        </w:rPr>
        <w:t xml:space="preserve"> Reclasificaciones: Se deben revelar todos aquellos movimientos entre cuentas por efectos de cambios en los tipos de operaciones:</w:t>
      </w:r>
    </w:p>
    <w:p w14:paraId="4342A110" w14:textId="15098F5C" w:rsidR="007D1E76" w:rsidRPr="00C61BF8" w:rsidRDefault="00A8355B" w:rsidP="00CB41C4">
      <w:pPr>
        <w:tabs>
          <w:tab w:val="left" w:leader="underscore" w:pos="9639"/>
        </w:tabs>
        <w:spacing w:after="0" w:line="240" w:lineRule="auto"/>
        <w:jc w:val="both"/>
        <w:rPr>
          <w:rFonts w:cs="Calibri"/>
        </w:rPr>
      </w:pPr>
      <w:r w:rsidRPr="00C61BF8">
        <w:rPr>
          <w:rFonts w:cs="Calibri"/>
        </w:rPr>
        <w:t>EMITIDAS POR CONAC</w:t>
      </w:r>
    </w:p>
    <w:p w14:paraId="6E29C8B6" w14:textId="77777777" w:rsidR="007D1E76" w:rsidRPr="00C61BF8" w:rsidRDefault="007D1E76" w:rsidP="00CB41C4">
      <w:pPr>
        <w:tabs>
          <w:tab w:val="left" w:leader="underscore" w:pos="9639"/>
        </w:tabs>
        <w:spacing w:after="0" w:line="240" w:lineRule="auto"/>
        <w:jc w:val="both"/>
        <w:rPr>
          <w:rFonts w:cs="Calibri"/>
        </w:rPr>
      </w:pPr>
    </w:p>
    <w:p w14:paraId="5405EF84"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j)</w:t>
      </w:r>
      <w:r w:rsidRPr="00C61BF8">
        <w:rPr>
          <w:rFonts w:cs="Calibri"/>
        </w:rPr>
        <w:t xml:space="preserve"> Depuración y cancelación de saldos:</w:t>
      </w:r>
    </w:p>
    <w:p w14:paraId="02C28F78" w14:textId="0975EF0A" w:rsidR="007D1E76" w:rsidRPr="00C61BF8" w:rsidRDefault="00A8355B" w:rsidP="00CB41C4">
      <w:pPr>
        <w:tabs>
          <w:tab w:val="left" w:leader="underscore" w:pos="9639"/>
        </w:tabs>
        <w:spacing w:after="0" w:line="240" w:lineRule="auto"/>
        <w:jc w:val="both"/>
        <w:rPr>
          <w:rFonts w:cs="Calibri"/>
        </w:rPr>
      </w:pPr>
      <w:r w:rsidRPr="00C61BF8">
        <w:rPr>
          <w:rFonts w:cs="Calibri"/>
        </w:rPr>
        <w:t>SE REALIZÓ LA DEPURACIÓN DE CUENTAS DE BANCOS, MISMA QUE FUE APROBADA POR CONSEJO DIRECTIVO</w:t>
      </w:r>
    </w:p>
    <w:p w14:paraId="7D06B360" w14:textId="77777777" w:rsidR="007D1E76" w:rsidRPr="00C61BF8" w:rsidRDefault="007D1E76" w:rsidP="00CB41C4">
      <w:pPr>
        <w:tabs>
          <w:tab w:val="left" w:leader="underscore" w:pos="9639"/>
        </w:tabs>
        <w:spacing w:after="0" w:line="240" w:lineRule="auto"/>
        <w:jc w:val="both"/>
        <w:rPr>
          <w:rFonts w:cs="Calibri"/>
        </w:rPr>
      </w:pPr>
    </w:p>
    <w:p w14:paraId="051C6058" w14:textId="77777777" w:rsidR="00E00323" w:rsidRPr="00C61BF8" w:rsidRDefault="00E00323" w:rsidP="00CB41C4">
      <w:pPr>
        <w:tabs>
          <w:tab w:val="left" w:leader="underscore" w:pos="9639"/>
        </w:tabs>
        <w:spacing w:after="0" w:line="240" w:lineRule="auto"/>
        <w:jc w:val="both"/>
        <w:rPr>
          <w:rFonts w:cs="Calibri"/>
        </w:rPr>
      </w:pPr>
    </w:p>
    <w:p w14:paraId="2CA8BAC1" w14:textId="77777777" w:rsidR="007D1E76" w:rsidRPr="00C61BF8" w:rsidRDefault="007D1E76" w:rsidP="000C3365">
      <w:pPr>
        <w:pStyle w:val="Ttulo2"/>
        <w:rPr>
          <w:rFonts w:ascii="Calibri" w:hAnsi="Calibri" w:cs="Calibri"/>
          <w:b/>
          <w:color w:val="auto"/>
          <w:sz w:val="22"/>
        </w:rPr>
      </w:pPr>
      <w:bookmarkStart w:id="7" w:name="_Toc508279627"/>
      <w:r w:rsidRPr="00C61BF8">
        <w:rPr>
          <w:rFonts w:ascii="Calibri" w:hAnsi="Calibri" w:cs="Calibri"/>
          <w:b/>
          <w:color w:val="auto"/>
          <w:sz w:val="22"/>
        </w:rPr>
        <w:t>7. Posición en Moneda Extranjera y Pro</w:t>
      </w:r>
      <w:r w:rsidR="00E00323" w:rsidRPr="00C61BF8">
        <w:rPr>
          <w:rFonts w:ascii="Calibri" w:hAnsi="Calibri" w:cs="Calibri"/>
          <w:b/>
          <w:color w:val="auto"/>
          <w:sz w:val="22"/>
        </w:rPr>
        <w:t>tección por Riesgo Cambiario:</w:t>
      </w:r>
      <w:bookmarkEnd w:id="7"/>
    </w:p>
    <w:p w14:paraId="60114D16" w14:textId="77777777" w:rsidR="007D1E76" w:rsidRPr="00C61BF8" w:rsidRDefault="007D1E76" w:rsidP="00CB41C4">
      <w:pPr>
        <w:tabs>
          <w:tab w:val="left" w:leader="underscore" w:pos="9639"/>
        </w:tabs>
        <w:spacing w:after="0" w:line="240" w:lineRule="auto"/>
        <w:jc w:val="both"/>
        <w:rPr>
          <w:rFonts w:cs="Calibri"/>
        </w:rPr>
      </w:pPr>
    </w:p>
    <w:p w14:paraId="12C73011" w14:textId="77777777" w:rsidR="007D1E76" w:rsidRPr="00C61BF8" w:rsidRDefault="007D1E76" w:rsidP="00CB41C4">
      <w:pPr>
        <w:tabs>
          <w:tab w:val="left" w:leader="underscore" w:pos="9639"/>
        </w:tabs>
        <w:spacing w:after="0" w:line="240" w:lineRule="auto"/>
        <w:jc w:val="both"/>
        <w:rPr>
          <w:rFonts w:cs="Calibri"/>
        </w:rPr>
      </w:pPr>
      <w:r w:rsidRPr="00C61BF8">
        <w:rPr>
          <w:rFonts w:cs="Calibri"/>
        </w:rPr>
        <w:t>Se informará sobre:</w:t>
      </w:r>
    </w:p>
    <w:p w14:paraId="7E8BC54D" w14:textId="77777777" w:rsidR="007D1E76" w:rsidRPr="00C61BF8" w:rsidRDefault="007D1E76" w:rsidP="00CB41C4">
      <w:pPr>
        <w:tabs>
          <w:tab w:val="left" w:leader="underscore" w:pos="9639"/>
        </w:tabs>
        <w:spacing w:after="0" w:line="240" w:lineRule="auto"/>
        <w:jc w:val="both"/>
        <w:rPr>
          <w:rFonts w:cs="Calibri"/>
        </w:rPr>
      </w:pPr>
    </w:p>
    <w:p w14:paraId="531D25F7"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a)</w:t>
      </w:r>
      <w:r w:rsidRPr="00C61BF8">
        <w:rPr>
          <w:rFonts w:cs="Calibri"/>
        </w:rPr>
        <w:t xml:space="preserve"> Activos en moneda extranjera:</w:t>
      </w:r>
    </w:p>
    <w:p w14:paraId="20464C79" w14:textId="55BD2073" w:rsidR="007D1E76" w:rsidRPr="00C61BF8" w:rsidRDefault="00A8355B" w:rsidP="00CB41C4">
      <w:pPr>
        <w:tabs>
          <w:tab w:val="left" w:leader="underscore" w:pos="9639"/>
        </w:tabs>
        <w:spacing w:after="0" w:line="240" w:lineRule="auto"/>
        <w:jc w:val="both"/>
        <w:rPr>
          <w:rFonts w:cs="Calibri"/>
        </w:rPr>
      </w:pPr>
      <w:r w:rsidRPr="00C61BF8">
        <w:rPr>
          <w:rFonts w:cs="Calibri"/>
        </w:rPr>
        <w:t>NO HAY APLICACIÓN</w:t>
      </w:r>
    </w:p>
    <w:p w14:paraId="43F08C55" w14:textId="77777777" w:rsidR="007D1E76" w:rsidRPr="00C61BF8" w:rsidRDefault="007D1E76" w:rsidP="00CB41C4">
      <w:pPr>
        <w:tabs>
          <w:tab w:val="left" w:leader="underscore" w:pos="9639"/>
        </w:tabs>
        <w:spacing w:after="0" w:line="240" w:lineRule="auto"/>
        <w:jc w:val="both"/>
        <w:rPr>
          <w:rFonts w:cs="Calibri"/>
        </w:rPr>
      </w:pPr>
    </w:p>
    <w:p w14:paraId="7E447291"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b)</w:t>
      </w:r>
      <w:r w:rsidRPr="00C61BF8">
        <w:rPr>
          <w:rFonts w:cs="Calibri"/>
        </w:rPr>
        <w:t xml:space="preserve"> Pasivos en moneda extranjera:</w:t>
      </w:r>
    </w:p>
    <w:p w14:paraId="2D8AB6F7" w14:textId="77777777" w:rsidR="00A8355B" w:rsidRPr="00C61BF8" w:rsidRDefault="00A8355B" w:rsidP="00A8355B">
      <w:pPr>
        <w:tabs>
          <w:tab w:val="left" w:leader="underscore" w:pos="9639"/>
        </w:tabs>
        <w:spacing w:after="0" w:line="240" w:lineRule="auto"/>
        <w:jc w:val="both"/>
        <w:rPr>
          <w:rFonts w:cs="Calibri"/>
        </w:rPr>
      </w:pPr>
      <w:r w:rsidRPr="00C61BF8">
        <w:rPr>
          <w:rFonts w:cs="Calibri"/>
        </w:rPr>
        <w:t>NO HAY APLICACIÓN</w:t>
      </w:r>
    </w:p>
    <w:p w14:paraId="54FFA38F" w14:textId="77777777" w:rsidR="007D1E76" w:rsidRPr="00C61BF8" w:rsidRDefault="007D1E76" w:rsidP="00CB41C4">
      <w:pPr>
        <w:tabs>
          <w:tab w:val="left" w:leader="underscore" w:pos="9639"/>
        </w:tabs>
        <w:spacing w:after="0" w:line="240" w:lineRule="auto"/>
        <w:jc w:val="both"/>
        <w:rPr>
          <w:rFonts w:cs="Calibri"/>
        </w:rPr>
      </w:pPr>
    </w:p>
    <w:p w14:paraId="6E3298C9"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 xml:space="preserve">c) </w:t>
      </w:r>
      <w:r w:rsidRPr="00C61BF8">
        <w:rPr>
          <w:rFonts w:cs="Calibri"/>
        </w:rPr>
        <w:t>Posición en moneda extranjera:</w:t>
      </w:r>
    </w:p>
    <w:p w14:paraId="3D99E850" w14:textId="77777777" w:rsidR="00A8355B" w:rsidRPr="00C61BF8" w:rsidRDefault="00A8355B" w:rsidP="00A8355B">
      <w:pPr>
        <w:tabs>
          <w:tab w:val="left" w:leader="underscore" w:pos="9639"/>
        </w:tabs>
        <w:spacing w:after="0" w:line="240" w:lineRule="auto"/>
        <w:jc w:val="both"/>
        <w:rPr>
          <w:rFonts w:cs="Calibri"/>
        </w:rPr>
      </w:pPr>
      <w:r w:rsidRPr="00C61BF8">
        <w:rPr>
          <w:rFonts w:cs="Calibri"/>
        </w:rPr>
        <w:t>NO HAY APLICACIÓN</w:t>
      </w:r>
    </w:p>
    <w:p w14:paraId="273CC39D" w14:textId="77777777" w:rsidR="007D1E76" w:rsidRPr="00C61BF8" w:rsidRDefault="007D1E76" w:rsidP="00CB41C4">
      <w:pPr>
        <w:tabs>
          <w:tab w:val="left" w:leader="underscore" w:pos="9639"/>
        </w:tabs>
        <w:spacing w:after="0" w:line="240" w:lineRule="auto"/>
        <w:jc w:val="both"/>
        <w:rPr>
          <w:rFonts w:cs="Calibri"/>
        </w:rPr>
      </w:pPr>
    </w:p>
    <w:p w14:paraId="61291BC6"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d)</w:t>
      </w:r>
      <w:r w:rsidRPr="00C61BF8">
        <w:rPr>
          <w:rFonts w:cs="Calibri"/>
        </w:rPr>
        <w:t xml:space="preserve"> Tipo de cambio:</w:t>
      </w:r>
    </w:p>
    <w:p w14:paraId="547222F2" w14:textId="77777777" w:rsidR="00A8355B" w:rsidRPr="00C61BF8" w:rsidRDefault="00A8355B" w:rsidP="00A8355B">
      <w:pPr>
        <w:tabs>
          <w:tab w:val="left" w:leader="underscore" w:pos="9639"/>
        </w:tabs>
        <w:spacing w:after="0" w:line="240" w:lineRule="auto"/>
        <w:jc w:val="both"/>
        <w:rPr>
          <w:rFonts w:cs="Calibri"/>
        </w:rPr>
      </w:pPr>
      <w:r w:rsidRPr="00C61BF8">
        <w:rPr>
          <w:rFonts w:cs="Calibri"/>
        </w:rPr>
        <w:t>NO HAY APLICACIÓN</w:t>
      </w:r>
    </w:p>
    <w:p w14:paraId="146CAEC1" w14:textId="77777777" w:rsidR="007D1E76" w:rsidRPr="00C61BF8" w:rsidRDefault="007D1E76" w:rsidP="00CB41C4">
      <w:pPr>
        <w:tabs>
          <w:tab w:val="left" w:leader="underscore" w:pos="9639"/>
        </w:tabs>
        <w:spacing w:after="0" w:line="240" w:lineRule="auto"/>
        <w:jc w:val="both"/>
        <w:rPr>
          <w:rFonts w:cs="Calibri"/>
        </w:rPr>
      </w:pPr>
    </w:p>
    <w:p w14:paraId="2878D6F1"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 xml:space="preserve">e) </w:t>
      </w:r>
      <w:r w:rsidRPr="00C61BF8">
        <w:rPr>
          <w:rFonts w:cs="Calibri"/>
        </w:rPr>
        <w:t>Equivalente en moneda nacional:</w:t>
      </w:r>
    </w:p>
    <w:p w14:paraId="39B38E9B" w14:textId="77777777" w:rsidR="00A8355B" w:rsidRPr="00C61BF8" w:rsidRDefault="00A8355B" w:rsidP="00A8355B">
      <w:pPr>
        <w:tabs>
          <w:tab w:val="left" w:leader="underscore" w:pos="9639"/>
        </w:tabs>
        <w:spacing w:after="0" w:line="240" w:lineRule="auto"/>
        <w:jc w:val="both"/>
        <w:rPr>
          <w:rFonts w:cs="Calibri"/>
        </w:rPr>
      </w:pPr>
      <w:r w:rsidRPr="00C61BF8">
        <w:rPr>
          <w:rFonts w:cs="Calibri"/>
        </w:rPr>
        <w:t>NO HAY APLICACIÓN</w:t>
      </w:r>
    </w:p>
    <w:p w14:paraId="63BA699C" w14:textId="77777777" w:rsidR="007D1E76" w:rsidRPr="00C61BF8" w:rsidRDefault="007D1E76" w:rsidP="00CB41C4">
      <w:pPr>
        <w:tabs>
          <w:tab w:val="left" w:leader="underscore" w:pos="9639"/>
        </w:tabs>
        <w:spacing w:after="0" w:line="240" w:lineRule="auto"/>
        <w:jc w:val="both"/>
        <w:rPr>
          <w:rFonts w:cs="Calibri"/>
        </w:rPr>
      </w:pPr>
    </w:p>
    <w:p w14:paraId="01728175" w14:textId="77777777" w:rsidR="007D1E76" w:rsidRPr="00C61BF8" w:rsidRDefault="007D1E76" w:rsidP="00CB41C4">
      <w:pPr>
        <w:tabs>
          <w:tab w:val="left" w:leader="underscore" w:pos="9639"/>
        </w:tabs>
        <w:spacing w:after="0" w:line="240" w:lineRule="auto"/>
        <w:jc w:val="both"/>
        <w:rPr>
          <w:rFonts w:cs="Calibri"/>
        </w:rPr>
      </w:pPr>
      <w:r w:rsidRPr="00C61BF8">
        <w:rPr>
          <w:rFonts w:cs="Calibri"/>
        </w:rPr>
        <w:t>Lo anterior por cada tipo de moneda extranjera que se encuentre en los rubros de activo y pasivo.</w:t>
      </w:r>
    </w:p>
    <w:p w14:paraId="20DD1BAE" w14:textId="77777777" w:rsidR="007D1E76" w:rsidRPr="00C61BF8" w:rsidRDefault="007D1E76" w:rsidP="00CB41C4">
      <w:pPr>
        <w:tabs>
          <w:tab w:val="left" w:leader="underscore" w:pos="9639"/>
        </w:tabs>
        <w:spacing w:after="0" w:line="240" w:lineRule="auto"/>
        <w:jc w:val="both"/>
        <w:rPr>
          <w:rFonts w:cs="Calibri"/>
        </w:rPr>
      </w:pPr>
      <w:r w:rsidRPr="00C61BF8">
        <w:rPr>
          <w:rFonts w:cs="Calibri"/>
        </w:rPr>
        <w:t>Adicionalmente se informará sobre los métodos de protección de riesgo por vari</w:t>
      </w:r>
      <w:r w:rsidR="00E00323" w:rsidRPr="00C61BF8">
        <w:rPr>
          <w:rFonts w:cs="Calibri"/>
        </w:rPr>
        <w:t>aciones en el tipo de cambio.</w:t>
      </w:r>
    </w:p>
    <w:p w14:paraId="5D7BA233" w14:textId="77777777" w:rsidR="007D1E76" w:rsidRPr="00C61BF8" w:rsidRDefault="007D1E76" w:rsidP="00CB41C4">
      <w:pPr>
        <w:tabs>
          <w:tab w:val="left" w:leader="underscore" w:pos="9639"/>
        </w:tabs>
        <w:spacing w:after="0" w:line="240" w:lineRule="auto"/>
        <w:jc w:val="both"/>
        <w:rPr>
          <w:rFonts w:cs="Calibri"/>
        </w:rPr>
      </w:pPr>
    </w:p>
    <w:p w14:paraId="6B0A6883" w14:textId="77777777" w:rsidR="007D1E76" w:rsidRPr="00C61BF8" w:rsidRDefault="007D1E76" w:rsidP="00CB41C4">
      <w:pPr>
        <w:tabs>
          <w:tab w:val="left" w:leader="underscore" w:pos="9639"/>
        </w:tabs>
        <w:spacing w:after="0" w:line="240" w:lineRule="auto"/>
        <w:jc w:val="both"/>
        <w:rPr>
          <w:rFonts w:cs="Calibri"/>
        </w:rPr>
      </w:pPr>
    </w:p>
    <w:p w14:paraId="095853FE" w14:textId="77777777" w:rsidR="007D1E76" w:rsidRPr="00C61BF8" w:rsidRDefault="007D1E76" w:rsidP="000C3365">
      <w:pPr>
        <w:pStyle w:val="Ttulo2"/>
        <w:rPr>
          <w:rFonts w:ascii="Calibri" w:hAnsi="Calibri" w:cs="Calibri"/>
          <w:b/>
          <w:color w:val="auto"/>
          <w:sz w:val="22"/>
        </w:rPr>
      </w:pPr>
      <w:bookmarkStart w:id="8" w:name="_Toc508279628"/>
      <w:r w:rsidRPr="00C61BF8">
        <w:rPr>
          <w:rFonts w:ascii="Calibri" w:hAnsi="Calibri" w:cs="Calibri"/>
          <w:b/>
          <w:color w:val="auto"/>
          <w:sz w:val="22"/>
        </w:rPr>
        <w:t xml:space="preserve">8. </w:t>
      </w:r>
      <w:r w:rsidR="00E00323" w:rsidRPr="00C61BF8">
        <w:rPr>
          <w:rFonts w:ascii="Calibri" w:hAnsi="Calibri" w:cs="Calibri"/>
          <w:b/>
          <w:color w:val="auto"/>
          <w:sz w:val="22"/>
        </w:rPr>
        <w:t>Reporte Analítico del Activo:</w:t>
      </w:r>
      <w:bookmarkEnd w:id="8"/>
    </w:p>
    <w:p w14:paraId="1C9AE80E" w14:textId="77777777" w:rsidR="007D1E76" w:rsidRPr="00C61BF8" w:rsidRDefault="007D1E76" w:rsidP="00CB41C4">
      <w:pPr>
        <w:tabs>
          <w:tab w:val="left" w:leader="underscore" w:pos="9639"/>
        </w:tabs>
        <w:spacing w:after="0" w:line="240" w:lineRule="auto"/>
        <w:jc w:val="both"/>
        <w:rPr>
          <w:rFonts w:cs="Calibri"/>
        </w:rPr>
      </w:pPr>
    </w:p>
    <w:p w14:paraId="7DC51E13" w14:textId="77777777" w:rsidR="007D1E76" w:rsidRPr="00C61BF8" w:rsidRDefault="007D1E76" w:rsidP="00CB41C4">
      <w:pPr>
        <w:tabs>
          <w:tab w:val="left" w:leader="underscore" w:pos="9639"/>
        </w:tabs>
        <w:spacing w:after="0" w:line="240" w:lineRule="auto"/>
        <w:jc w:val="both"/>
        <w:rPr>
          <w:rFonts w:cs="Calibri"/>
        </w:rPr>
      </w:pPr>
      <w:r w:rsidRPr="00C61BF8">
        <w:rPr>
          <w:rFonts w:cs="Calibri"/>
        </w:rPr>
        <w:t>Debe mostrar la siguien</w:t>
      </w:r>
      <w:r w:rsidR="00E00323" w:rsidRPr="00C61BF8">
        <w:rPr>
          <w:rFonts w:cs="Calibri"/>
        </w:rPr>
        <w:t>te información:</w:t>
      </w:r>
    </w:p>
    <w:p w14:paraId="0E1FB990" w14:textId="77777777" w:rsidR="007D1E76" w:rsidRPr="00C61BF8" w:rsidRDefault="007D1E76" w:rsidP="00CB41C4">
      <w:pPr>
        <w:tabs>
          <w:tab w:val="left" w:leader="underscore" w:pos="9639"/>
        </w:tabs>
        <w:spacing w:after="0" w:line="240" w:lineRule="auto"/>
        <w:jc w:val="both"/>
        <w:rPr>
          <w:rFonts w:cs="Calibri"/>
        </w:rPr>
      </w:pPr>
    </w:p>
    <w:p w14:paraId="721E8A1F"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a)</w:t>
      </w:r>
      <w:r w:rsidRPr="00C61BF8">
        <w:rPr>
          <w:rFonts w:cs="Calibri"/>
        </w:rPr>
        <w:t xml:space="preserve"> Vida útil o porcentajes de depreciación, deterioro o amortización utilizados en los diferentes tipos de activos:</w:t>
      </w:r>
    </w:p>
    <w:p w14:paraId="18A5CC0A" w14:textId="5A3BE836" w:rsidR="007D1E76" w:rsidRPr="00C61BF8" w:rsidRDefault="00A8355B" w:rsidP="00CB41C4">
      <w:pPr>
        <w:tabs>
          <w:tab w:val="left" w:leader="underscore" w:pos="9639"/>
        </w:tabs>
        <w:spacing w:after="0" w:line="240" w:lineRule="auto"/>
        <w:jc w:val="both"/>
        <w:rPr>
          <w:rFonts w:cs="Calibri"/>
        </w:rPr>
      </w:pPr>
      <w:r w:rsidRPr="00C61BF8">
        <w:rPr>
          <w:rFonts w:cs="Calibri"/>
        </w:rPr>
        <w:t>SE USA LA DEPRECIACIÓN DE ACUERDO A LA NORMATIVA DE CONAC</w:t>
      </w:r>
    </w:p>
    <w:p w14:paraId="2B914A04" w14:textId="77777777" w:rsidR="007D1E76" w:rsidRPr="00C61BF8" w:rsidRDefault="007D1E76" w:rsidP="00CB41C4">
      <w:pPr>
        <w:tabs>
          <w:tab w:val="left" w:leader="underscore" w:pos="9639"/>
        </w:tabs>
        <w:spacing w:after="0" w:line="240" w:lineRule="auto"/>
        <w:jc w:val="both"/>
        <w:rPr>
          <w:rFonts w:cs="Calibri"/>
        </w:rPr>
      </w:pPr>
    </w:p>
    <w:p w14:paraId="7FD13FA2"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b)</w:t>
      </w:r>
      <w:r w:rsidRPr="00C61BF8">
        <w:rPr>
          <w:rFonts w:cs="Calibri"/>
        </w:rPr>
        <w:t xml:space="preserve"> Cambios en el porcentaje de depreciación o valor residual de los activos:</w:t>
      </w:r>
    </w:p>
    <w:p w14:paraId="1983354C" w14:textId="46A47934" w:rsidR="007D1E76" w:rsidRPr="00C61BF8" w:rsidRDefault="00A8355B" w:rsidP="00CB41C4">
      <w:pPr>
        <w:tabs>
          <w:tab w:val="left" w:leader="underscore" w:pos="9639"/>
        </w:tabs>
        <w:spacing w:after="0" w:line="240" w:lineRule="auto"/>
        <w:jc w:val="both"/>
        <w:rPr>
          <w:rFonts w:cs="Calibri"/>
        </w:rPr>
      </w:pPr>
      <w:r w:rsidRPr="00C61BF8">
        <w:rPr>
          <w:rFonts w:cs="Calibri"/>
        </w:rPr>
        <w:t>NO HAY APLICACIÓN</w:t>
      </w:r>
    </w:p>
    <w:p w14:paraId="59A0596F" w14:textId="77777777" w:rsidR="007D1E76" w:rsidRPr="00C61BF8" w:rsidRDefault="007D1E76" w:rsidP="00CB41C4">
      <w:pPr>
        <w:tabs>
          <w:tab w:val="left" w:leader="underscore" w:pos="9639"/>
        </w:tabs>
        <w:spacing w:after="0" w:line="240" w:lineRule="auto"/>
        <w:jc w:val="both"/>
        <w:rPr>
          <w:rFonts w:cs="Calibri"/>
        </w:rPr>
      </w:pPr>
    </w:p>
    <w:p w14:paraId="7793D355"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lastRenderedPageBreak/>
        <w:t>c)</w:t>
      </w:r>
      <w:r w:rsidRPr="00C61BF8">
        <w:rPr>
          <w:rFonts w:cs="Calibri"/>
        </w:rPr>
        <w:t xml:space="preserve"> Importe de los gastos capitalizados en el ejercicio, tanto financieros como de investigación y desarrollo:</w:t>
      </w:r>
    </w:p>
    <w:p w14:paraId="389FC7C1" w14:textId="11C402EB" w:rsidR="007D1E76" w:rsidRPr="00C61BF8" w:rsidRDefault="00A8355B" w:rsidP="00CB41C4">
      <w:pPr>
        <w:tabs>
          <w:tab w:val="left" w:leader="underscore" w:pos="9639"/>
        </w:tabs>
        <w:spacing w:after="0" w:line="240" w:lineRule="auto"/>
        <w:jc w:val="both"/>
        <w:rPr>
          <w:rFonts w:cs="Calibri"/>
        </w:rPr>
      </w:pPr>
      <w:r w:rsidRPr="00C61BF8">
        <w:rPr>
          <w:rFonts w:cs="Calibri"/>
        </w:rPr>
        <w:t xml:space="preserve">NO HAY APLICACIÓN </w:t>
      </w:r>
    </w:p>
    <w:p w14:paraId="2CBAB524" w14:textId="77777777" w:rsidR="00A8355B" w:rsidRPr="00C61BF8" w:rsidRDefault="00A8355B" w:rsidP="00CB41C4">
      <w:pPr>
        <w:tabs>
          <w:tab w:val="left" w:leader="underscore" w:pos="9639"/>
        </w:tabs>
        <w:spacing w:after="0" w:line="240" w:lineRule="auto"/>
        <w:jc w:val="both"/>
        <w:rPr>
          <w:rFonts w:cs="Calibri"/>
        </w:rPr>
      </w:pPr>
    </w:p>
    <w:p w14:paraId="64BF173F"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d)</w:t>
      </w:r>
      <w:r w:rsidRPr="00C61BF8">
        <w:rPr>
          <w:rFonts w:cs="Calibri"/>
        </w:rPr>
        <w:t xml:space="preserve"> Rie</w:t>
      </w:r>
      <w:r w:rsidR="001973A2" w:rsidRPr="00C61BF8">
        <w:rPr>
          <w:rFonts w:cs="Calibri"/>
        </w:rPr>
        <w:t>s</w:t>
      </w:r>
      <w:r w:rsidRPr="00C61BF8">
        <w:rPr>
          <w:rFonts w:cs="Calibri"/>
        </w:rPr>
        <w:t>gos por tipo de cambio o tipo de interés de las inversiones financieras:</w:t>
      </w:r>
    </w:p>
    <w:p w14:paraId="11EBA774" w14:textId="458E5B4D" w:rsidR="007D1E76" w:rsidRPr="00C61BF8" w:rsidRDefault="00A8355B" w:rsidP="00CB41C4">
      <w:pPr>
        <w:tabs>
          <w:tab w:val="left" w:leader="underscore" w:pos="9639"/>
        </w:tabs>
        <w:spacing w:after="0" w:line="240" w:lineRule="auto"/>
        <w:jc w:val="both"/>
        <w:rPr>
          <w:rFonts w:cs="Calibri"/>
        </w:rPr>
      </w:pPr>
      <w:r w:rsidRPr="00C61BF8">
        <w:rPr>
          <w:rFonts w:cs="Calibri"/>
        </w:rPr>
        <w:t>NO HAY APLICACIÓN</w:t>
      </w:r>
    </w:p>
    <w:p w14:paraId="1883BF45" w14:textId="77777777" w:rsidR="007D1E76" w:rsidRPr="00C61BF8" w:rsidRDefault="007D1E76" w:rsidP="00CB41C4">
      <w:pPr>
        <w:tabs>
          <w:tab w:val="left" w:leader="underscore" w:pos="9639"/>
        </w:tabs>
        <w:spacing w:after="0" w:line="240" w:lineRule="auto"/>
        <w:jc w:val="both"/>
        <w:rPr>
          <w:rFonts w:cs="Calibri"/>
        </w:rPr>
      </w:pPr>
    </w:p>
    <w:p w14:paraId="114D8167"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 xml:space="preserve">e) </w:t>
      </w:r>
      <w:r w:rsidRPr="00C61BF8">
        <w:rPr>
          <w:rFonts w:cs="Calibri"/>
        </w:rPr>
        <w:t>Valor activado en el ejercicio de los bienes construidos por la entidad:</w:t>
      </w:r>
    </w:p>
    <w:p w14:paraId="6569FCE5" w14:textId="1C3AFC60" w:rsidR="007D1E76" w:rsidRPr="00C61BF8" w:rsidRDefault="00A8355B" w:rsidP="00CB41C4">
      <w:pPr>
        <w:tabs>
          <w:tab w:val="left" w:leader="underscore" w:pos="9639"/>
        </w:tabs>
        <w:spacing w:after="0" w:line="240" w:lineRule="auto"/>
        <w:jc w:val="both"/>
        <w:rPr>
          <w:rFonts w:cs="Calibri"/>
        </w:rPr>
      </w:pPr>
      <w:r w:rsidRPr="00C61BF8">
        <w:rPr>
          <w:rFonts w:cs="Calibri"/>
        </w:rPr>
        <w:t xml:space="preserve">NO HAY APLICACIÓN </w:t>
      </w:r>
    </w:p>
    <w:p w14:paraId="2E17CB0A" w14:textId="77777777" w:rsidR="007D1E76" w:rsidRPr="00C61BF8" w:rsidRDefault="007D1E76" w:rsidP="00CB41C4">
      <w:pPr>
        <w:tabs>
          <w:tab w:val="left" w:leader="underscore" w:pos="9639"/>
        </w:tabs>
        <w:spacing w:after="0" w:line="240" w:lineRule="auto"/>
        <w:jc w:val="both"/>
        <w:rPr>
          <w:rFonts w:cs="Calibri"/>
          <w:b/>
        </w:rPr>
      </w:pPr>
    </w:p>
    <w:p w14:paraId="61D4FD0C"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f)</w:t>
      </w:r>
      <w:r w:rsidRPr="00C61BF8">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2FC9AF6" w14:textId="36AF43A8" w:rsidR="007D1E76" w:rsidRPr="00C61BF8" w:rsidRDefault="00A8355B" w:rsidP="00CB41C4">
      <w:pPr>
        <w:tabs>
          <w:tab w:val="left" w:leader="underscore" w:pos="9639"/>
        </w:tabs>
        <w:spacing w:after="0" w:line="240" w:lineRule="auto"/>
        <w:jc w:val="both"/>
        <w:rPr>
          <w:rFonts w:cs="Calibri"/>
        </w:rPr>
      </w:pPr>
      <w:r w:rsidRPr="00C61BF8">
        <w:rPr>
          <w:rFonts w:cs="Calibri"/>
        </w:rPr>
        <w:t xml:space="preserve">NO HAY APLICACIÓN </w:t>
      </w:r>
    </w:p>
    <w:p w14:paraId="6FD1B4E4" w14:textId="77777777" w:rsidR="007D1E76" w:rsidRPr="00C61BF8" w:rsidRDefault="007D1E76" w:rsidP="00CB41C4">
      <w:pPr>
        <w:tabs>
          <w:tab w:val="left" w:leader="underscore" w:pos="9639"/>
        </w:tabs>
        <w:spacing w:after="0" w:line="240" w:lineRule="auto"/>
        <w:jc w:val="both"/>
        <w:rPr>
          <w:rFonts w:cs="Calibri"/>
        </w:rPr>
      </w:pPr>
    </w:p>
    <w:p w14:paraId="5B1593C0"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g)</w:t>
      </w:r>
      <w:r w:rsidRPr="00C61BF8">
        <w:rPr>
          <w:rFonts w:cs="Calibri"/>
        </w:rPr>
        <w:t xml:space="preserve"> Desmantelamiento de Activos, procedimientos, implicaciones, efectos contables:</w:t>
      </w:r>
    </w:p>
    <w:p w14:paraId="46AC9102" w14:textId="4EA5D85D" w:rsidR="007D1E76" w:rsidRPr="00C61BF8" w:rsidRDefault="00A8355B" w:rsidP="00CB41C4">
      <w:pPr>
        <w:tabs>
          <w:tab w:val="left" w:leader="underscore" w:pos="9639"/>
        </w:tabs>
        <w:spacing w:after="0" w:line="240" w:lineRule="auto"/>
        <w:jc w:val="both"/>
        <w:rPr>
          <w:rFonts w:cs="Calibri"/>
        </w:rPr>
      </w:pPr>
      <w:r w:rsidRPr="00C61BF8">
        <w:rPr>
          <w:rFonts w:cs="Calibri"/>
        </w:rPr>
        <w:t>NO HAY APLICACIÓN</w:t>
      </w:r>
    </w:p>
    <w:p w14:paraId="6C45D914" w14:textId="77777777" w:rsidR="00A8355B" w:rsidRPr="00C61BF8" w:rsidRDefault="00A8355B" w:rsidP="00CB41C4">
      <w:pPr>
        <w:tabs>
          <w:tab w:val="left" w:leader="underscore" w:pos="9639"/>
        </w:tabs>
        <w:spacing w:after="0" w:line="240" w:lineRule="auto"/>
        <w:jc w:val="both"/>
        <w:rPr>
          <w:rFonts w:cs="Calibri"/>
        </w:rPr>
      </w:pPr>
    </w:p>
    <w:p w14:paraId="6543D74F"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h)</w:t>
      </w:r>
      <w:r w:rsidRPr="00C61BF8">
        <w:rPr>
          <w:rFonts w:cs="Calibri"/>
        </w:rPr>
        <w:t xml:space="preserve"> Administración de activos; planeación con el objetivo de que el ente los utilice de manera más efectiva:</w:t>
      </w:r>
    </w:p>
    <w:p w14:paraId="76A7ECE1" w14:textId="4616D661" w:rsidR="007D1E76" w:rsidRPr="00C61BF8" w:rsidRDefault="00A8355B" w:rsidP="00CB41C4">
      <w:pPr>
        <w:tabs>
          <w:tab w:val="left" w:leader="underscore" w:pos="9639"/>
        </w:tabs>
        <w:spacing w:after="0" w:line="240" w:lineRule="auto"/>
        <w:jc w:val="both"/>
        <w:rPr>
          <w:rFonts w:cs="Calibri"/>
        </w:rPr>
      </w:pPr>
      <w:r w:rsidRPr="00C61BF8">
        <w:rPr>
          <w:rFonts w:cs="Calibri"/>
        </w:rPr>
        <w:t xml:space="preserve">NO HAY APLICACIÓN </w:t>
      </w:r>
    </w:p>
    <w:p w14:paraId="23376542" w14:textId="77777777" w:rsidR="005E231E" w:rsidRPr="00C61BF8" w:rsidRDefault="005E231E" w:rsidP="00CB41C4">
      <w:pPr>
        <w:tabs>
          <w:tab w:val="left" w:leader="underscore" w:pos="9639"/>
        </w:tabs>
        <w:spacing w:after="0" w:line="240" w:lineRule="auto"/>
        <w:jc w:val="both"/>
        <w:rPr>
          <w:rFonts w:cs="Calibri"/>
        </w:rPr>
      </w:pPr>
    </w:p>
    <w:p w14:paraId="1F344FA6" w14:textId="77777777" w:rsidR="007D1E76" w:rsidRPr="00C61BF8" w:rsidRDefault="007D1E76" w:rsidP="00CB41C4">
      <w:pPr>
        <w:tabs>
          <w:tab w:val="left" w:leader="underscore" w:pos="9639"/>
        </w:tabs>
        <w:spacing w:after="0" w:line="240" w:lineRule="auto"/>
        <w:jc w:val="both"/>
        <w:rPr>
          <w:rFonts w:cs="Calibri"/>
        </w:rPr>
      </w:pPr>
      <w:r w:rsidRPr="00C61BF8">
        <w:rPr>
          <w:rFonts w:cs="Calibri"/>
        </w:rPr>
        <w:t>Adicionalmente, se deben incluir las explicaciones de las principales variaciones en el activo, en cua</w:t>
      </w:r>
      <w:r w:rsidR="005E231E" w:rsidRPr="00C61BF8">
        <w:rPr>
          <w:rFonts w:cs="Calibri"/>
        </w:rPr>
        <w:t>dros comparativos como sigue:</w:t>
      </w:r>
    </w:p>
    <w:p w14:paraId="34E04F66" w14:textId="77777777" w:rsidR="007D1E76" w:rsidRPr="00C61BF8" w:rsidRDefault="007D1E76" w:rsidP="00CB41C4">
      <w:pPr>
        <w:tabs>
          <w:tab w:val="left" w:leader="underscore" w:pos="9639"/>
        </w:tabs>
        <w:spacing w:after="0" w:line="240" w:lineRule="auto"/>
        <w:jc w:val="both"/>
        <w:rPr>
          <w:rFonts w:cs="Calibri"/>
        </w:rPr>
      </w:pPr>
    </w:p>
    <w:p w14:paraId="1C52C975"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a)</w:t>
      </w:r>
      <w:r w:rsidRPr="00C61BF8">
        <w:rPr>
          <w:rFonts w:cs="Calibri"/>
        </w:rPr>
        <w:t xml:space="preserve"> Inversiones en valores:</w:t>
      </w:r>
    </w:p>
    <w:p w14:paraId="2F075955" w14:textId="619B92FA" w:rsidR="007D1E76" w:rsidRPr="00C61BF8" w:rsidRDefault="00A8355B" w:rsidP="00CB41C4">
      <w:pPr>
        <w:tabs>
          <w:tab w:val="left" w:leader="underscore" w:pos="9639"/>
        </w:tabs>
        <w:spacing w:after="0" w:line="240" w:lineRule="auto"/>
        <w:jc w:val="both"/>
        <w:rPr>
          <w:rFonts w:cs="Calibri"/>
        </w:rPr>
      </w:pPr>
      <w:r w:rsidRPr="00C61BF8">
        <w:rPr>
          <w:rFonts w:cs="Calibri"/>
        </w:rPr>
        <w:t>NO HAY APLICACIÓN</w:t>
      </w:r>
    </w:p>
    <w:p w14:paraId="47FAE4D3" w14:textId="77777777" w:rsidR="007D1E76" w:rsidRPr="00C61BF8" w:rsidRDefault="007D1E76" w:rsidP="00CB41C4">
      <w:pPr>
        <w:tabs>
          <w:tab w:val="left" w:leader="underscore" w:pos="9639"/>
        </w:tabs>
        <w:spacing w:after="0" w:line="240" w:lineRule="auto"/>
        <w:jc w:val="both"/>
        <w:rPr>
          <w:rFonts w:cs="Calibri"/>
        </w:rPr>
      </w:pPr>
    </w:p>
    <w:p w14:paraId="7F294F69"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b)</w:t>
      </w:r>
      <w:r w:rsidRPr="00C61BF8">
        <w:rPr>
          <w:rFonts w:cs="Calibri"/>
        </w:rPr>
        <w:t xml:space="preserve"> Patrimonio de Organismos descentralizados de Control Presupuestario Indirecto:</w:t>
      </w:r>
    </w:p>
    <w:p w14:paraId="61876831" w14:textId="77777777" w:rsidR="00A8355B" w:rsidRPr="00C61BF8" w:rsidRDefault="00A8355B" w:rsidP="00A8355B">
      <w:pPr>
        <w:tabs>
          <w:tab w:val="left" w:leader="underscore" w:pos="9639"/>
        </w:tabs>
        <w:spacing w:after="0" w:line="240" w:lineRule="auto"/>
        <w:jc w:val="both"/>
        <w:rPr>
          <w:rFonts w:cs="Calibri"/>
        </w:rPr>
      </w:pPr>
      <w:r w:rsidRPr="00C61BF8">
        <w:rPr>
          <w:rFonts w:cs="Calibri"/>
        </w:rPr>
        <w:t>NO HAY APLICACIÓN</w:t>
      </w:r>
    </w:p>
    <w:p w14:paraId="7F76C39C" w14:textId="77777777" w:rsidR="007D1E76" w:rsidRPr="00C61BF8" w:rsidRDefault="007D1E76" w:rsidP="00CB41C4">
      <w:pPr>
        <w:tabs>
          <w:tab w:val="left" w:leader="underscore" w:pos="9639"/>
        </w:tabs>
        <w:spacing w:after="0" w:line="240" w:lineRule="auto"/>
        <w:jc w:val="both"/>
        <w:rPr>
          <w:rFonts w:cs="Calibri"/>
        </w:rPr>
      </w:pPr>
    </w:p>
    <w:p w14:paraId="0A3B41EB"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c)</w:t>
      </w:r>
      <w:r w:rsidRPr="00C61BF8">
        <w:rPr>
          <w:rFonts w:cs="Calibri"/>
        </w:rPr>
        <w:t xml:space="preserve"> Inversiones en empresas de participación mayoritaria:</w:t>
      </w:r>
    </w:p>
    <w:p w14:paraId="22B511FE" w14:textId="77777777" w:rsidR="00A8355B" w:rsidRPr="00C61BF8" w:rsidRDefault="00A8355B" w:rsidP="00A8355B">
      <w:pPr>
        <w:tabs>
          <w:tab w:val="left" w:leader="underscore" w:pos="9639"/>
        </w:tabs>
        <w:spacing w:after="0" w:line="240" w:lineRule="auto"/>
        <w:jc w:val="both"/>
        <w:rPr>
          <w:rFonts w:cs="Calibri"/>
        </w:rPr>
      </w:pPr>
      <w:r w:rsidRPr="00C61BF8">
        <w:rPr>
          <w:rFonts w:cs="Calibri"/>
        </w:rPr>
        <w:t>NO HAY APLICACIÓN</w:t>
      </w:r>
    </w:p>
    <w:p w14:paraId="5F9218F7" w14:textId="77777777" w:rsidR="007D1E76" w:rsidRPr="00C61BF8" w:rsidRDefault="007D1E76" w:rsidP="00CB41C4">
      <w:pPr>
        <w:tabs>
          <w:tab w:val="left" w:leader="underscore" w:pos="9639"/>
        </w:tabs>
        <w:spacing w:after="0" w:line="240" w:lineRule="auto"/>
        <w:jc w:val="both"/>
        <w:rPr>
          <w:rFonts w:cs="Calibri"/>
        </w:rPr>
      </w:pPr>
    </w:p>
    <w:p w14:paraId="02D4B80A"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d)</w:t>
      </w:r>
      <w:r w:rsidRPr="00C61BF8">
        <w:rPr>
          <w:rFonts w:cs="Calibri"/>
        </w:rPr>
        <w:t xml:space="preserve"> Inversiones en empresas de participación minoritaria:</w:t>
      </w:r>
    </w:p>
    <w:p w14:paraId="17801039" w14:textId="77777777" w:rsidR="00A8355B" w:rsidRPr="00C61BF8" w:rsidRDefault="00A8355B" w:rsidP="00A8355B">
      <w:pPr>
        <w:tabs>
          <w:tab w:val="left" w:leader="underscore" w:pos="9639"/>
        </w:tabs>
        <w:spacing w:after="0" w:line="240" w:lineRule="auto"/>
        <w:jc w:val="both"/>
        <w:rPr>
          <w:rFonts w:cs="Calibri"/>
        </w:rPr>
      </w:pPr>
      <w:r w:rsidRPr="00C61BF8">
        <w:rPr>
          <w:rFonts w:cs="Calibri"/>
        </w:rPr>
        <w:t>NO HAY APLICACIÓN</w:t>
      </w:r>
    </w:p>
    <w:p w14:paraId="199F0C37" w14:textId="77777777" w:rsidR="007D1E76" w:rsidRPr="00C61BF8" w:rsidRDefault="007D1E76" w:rsidP="00CB41C4">
      <w:pPr>
        <w:tabs>
          <w:tab w:val="left" w:leader="underscore" w:pos="9639"/>
        </w:tabs>
        <w:spacing w:after="0" w:line="240" w:lineRule="auto"/>
        <w:jc w:val="both"/>
        <w:rPr>
          <w:rFonts w:cs="Calibri"/>
        </w:rPr>
      </w:pPr>
    </w:p>
    <w:p w14:paraId="05A46BBB"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e)</w:t>
      </w:r>
      <w:r w:rsidRPr="00C61BF8">
        <w:rPr>
          <w:rFonts w:cs="Calibri"/>
        </w:rPr>
        <w:t xml:space="preserve"> Patrimonio de organismos descentralizados de control presupuestario directo, según corresponda:</w:t>
      </w:r>
    </w:p>
    <w:p w14:paraId="26FB111B" w14:textId="77777777" w:rsidR="00A8355B" w:rsidRPr="00C61BF8" w:rsidRDefault="00A8355B" w:rsidP="00A8355B">
      <w:pPr>
        <w:tabs>
          <w:tab w:val="left" w:leader="underscore" w:pos="9639"/>
        </w:tabs>
        <w:spacing w:after="0" w:line="240" w:lineRule="auto"/>
        <w:jc w:val="both"/>
        <w:rPr>
          <w:rFonts w:cs="Calibri"/>
        </w:rPr>
      </w:pPr>
      <w:r w:rsidRPr="00C61BF8">
        <w:rPr>
          <w:rFonts w:cs="Calibri"/>
        </w:rPr>
        <w:t>NO HAY APLICACIÓN</w:t>
      </w:r>
    </w:p>
    <w:p w14:paraId="2B6EDA91" w14:textId="77777777" w:rsidR="007D1E76" w:rsidRPr="00C61BF8" w:rsidRDefault="007D1E76" w:rsidP="00CB41C4">
      <w:pPr>
        <w:tabs>
          <w:tab w:val="left" w:leader="underscore" w:pos="9639"/>
        </w:tabs>
        <w:spacing w:after="0" w:line="240" w:lineRule="auto"/>
        <w:jc w:val="both"/>
        <w:rPr>
          <w:rFonts w:cs="Calibri"/>
        </w:rPr>
      </w:pPr>
    </w:p>
    <w:p w14:paraId="56C3B8CD" w14:textId="77777777" w:rsidR="007D1E76" w:rsidRPr="00C61BF8" w:rsidRDefault="007D1E76" w:rsidP="00CB41C4">
      <w:pPr>
        <w:tabs>
          <w:tab w:val="left" w:leader="underscore" w:pos="9639"/>
        </w:tabs>
        <w:spacing w:after="0" w:line="240" w:lineRule="auto"/>
        <w:jc w:val="both"/>
        <w:rPr>
          <w:rFonts w:cs="Calibri"/>
        </w:rPr>
      </w:pPr>
    </w:p>
    <w:p w14:paraId="2D957F4B" w14:textId="77777777" w:rsidR="007D1E76" w:rsidRPr="00C61BF8" w:rsidRDefault="007D1E76" w:rsidP="000C3365">
      <w:pPr>
        <w:pStyle w:val="Ttulo2"/>
        <w:rPr>
          <w:rFonts w:ascii="Calibri" w:hAnsi="Calibri" w:cs="Calibri"/>
          <w:b/>
          <w:color w:val="auto"/>
          <w:sz w:val="22"/>
        </w:rPr>
      </w:pPr>
      <w:bookmarkStart w:id="9" w:name="_Toc508279629"/>
      <w:r w:rsidRPr="00C61BF8">
        <w:rPr>
          <w:rFonts w:ascii="Calibri" w:hAnsi="Calibri" w:cs="Calibri"/>
          <w:b/>
          <w:color w:val="auto"/>
          <w:sz w:val="22"/>
        </w:rPr>
        <w:t>9. Fidei</w:t>
      </w:r>
      <w:r w:rsidR="005E231E" w:rsidRPr="00C61BF8">
        <w:rPr>
          <w:rFonts w:ascii="Calibri" w:hAnsi="Calibri" w:cs="Calibri"/>
          <w:b/>
          <w:color w:val="auto"/>
          <w:sz w:val="22"/>
        </w:rPr>
        <w:t>comisos, Mandatos y Análogos:</w:t>
      </w:r>
      <w:bookmarkEnd w:id="9"/>
    </w:p>
    <w:p w14:paraId="5B412C86" w14:textId="77777777" w:rsidR="007D1E76" w:rsidRPr="00C61BF8" w:rsidRDefault="007D1E76" w:rsidP="00CB41C4">
      <w:pPr>
        <w:tabs>
          <w:tab w:val="left" w:leader="underscore" w:pos="9639"/>
        </w:tabs>
        <w:spacing w:after="0" w:line="240" w:lineRule="auto"/>
        <w:jc w:val="both"/>
        <w:rPr>
          <w:rFonts w:cs="Calibri"/>
        </w:rPr>
      </w:pPr>
    </w:p>
    <w:p w14:paraId="6E55E712" w14:textId="77777777" w:rsidR="007D1E76" w:rsidRPr="00C61BF8" w:rsidRDefault="007D1E76" w:rsidP="00CB41C4">
      <w:pPr>
        <w:tabs>
          <w:tab w:val="left" w:leader="underscore" w:pos="9639"/>
        </w:tabs>
        <w:spacing w:after="0" w:line="240" w:lineRule="auto"/>
        <w:jc w:val="both"/>
        <w:rPr>
          <w:rFonts w:cs="Calibri"/>
        </w:rPr>
      </w:pPr>
      <w:r w:rsidRPr="00C61BF8">
        <w:rPr>
          <w:rFonts w:cs="Calibri"/>
        </w:rPr>
        <w:t>Se deberá informar:</w:t>
      </w:r>
    </w:p>
    <w:p w14:paraId="708E87EF" w14:textId="77777777" w:rsidR="007D1E76" w:rsidRPr="00C61BF8" w:rsidRDefault="007D1E76" w:rsidP="00CB41C4">
      <w:pPr>
        <w:tabs>
          <w:tab w:val="left" w:leader="underscore" w:pos="9639"/>
        </w:tabs>
        <w:spacing w:after="0" w:line="240" w:lineRule="auto"/>
        <w:jc w:val="both"/>
        <w:rPr>
          <w:rFonts w:cs="Calibri"/>
        </w:rPr>
      </w:pPr>
    </w:p>
    <w:p w14:paraId="2701D955"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a)</w:t>
      </w:r>
      <w:r w:rsidRPr="00C61BF8">
        <w:rPr>
          <w:rFonts w:cs="Calibri"/>
        </w:rPr>
        <w:t xml:space="preserve"> Por ramo administrativo que los reporta:</w:t>
      </w:r>
    </w:p>
    <w:p w14:paraId="0CFB4EF3" w14:textId="2186726E" w:rsidR="007D1E76" w:rsidRPr="00C61BF8" w:rsidRDefault="00A8355B" w:rsidP="00CB41C4">
      <w:pPr>
        <w:tabs>
          <w:tab w:val="left" w:leader="underscore" w:pos="9639"/>
        </w:tabs>
        <w:spacing w:after="0" w:line="240" w:lineRule="auto"/>
        <w:jc w:val="both"/>
        <w:rPr>
          <w:rFonts w:cs="Calibri"/>
        </w:rPr>
      </w:pPr>
      <w:r w:rsidRPr="00C61BF8">
        <w:rPr>
          <w:rFonts w:cs="Calibri"/>
        </w:rPr>
        <w:t>NO HAY APLICACIÓN</w:t>
      </w:r>
    </w:p>
    <w:p w14:paraId="2010752E" w14:textId="77777777" w:rsidR="007D1E76" w:rsidRPr="00C61BF8" w:rsidRDefault="007D1E76" w:rsidP="00CB41C4">
      <w:pPr>
        <w:tabs>
          <w:tab w:val="left" w:leader="underscore" w:pos="9639"/>
        </w:tabs>
        <w:spacing w:after="0" w:line="240" w:lineRule="auto"/>
        <w:jc w:val="both"/>
        <w:rPr>
          <w:rFonts w:cs="Calibri"/>
        </w:rPr>
      </w:pPr>
    </w:p>
    <w:p w14:paraId="326C2254"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lastRenderedPageBreak/>
        <w:t>b)</w:t>
      </w:r>
      <w:r w:rsidRPr="00C61BF8">
        <w:rPr>
          <w:rFonts w:cs="Calibri"/>
        </w:rPr>
        <w:t xml:space="preserve"> Enlistar los de mayor monto de disponibilidad, relacionando aquéllos que conforman el 80% de las disponibilidades:</w:t>
      </w:r>
    </w:p>
    <w:p w14:paraId="03AB3A3A" w14:textId="6CB8CBDD" w:rsidR="007D1E76" w:rsidRPr="00C61BF8" w:rsidRDefault="00A8355B" w:rsidP="00CB41C4">
      <w:pPr>
        <w:tabs>
          <w:tab w:val="left" w:leader="underscore" w:pos="9639"/>
        </w:tabs>
        <w:spacing w:after="0" w:line="240" w:lineRule="auto"/>
        <w:jc w:val="both"/>
        <w:rPr>
          <w:rFonts w:cs="Calibri"/>
        </w:rPr>
      </w:pPr>
      <w:r w:rsidRPr="00C61BF8">
        <w:rPr>
          <w:rFonts w:cs="Calibri"/>
        </w:rPr>
        <w:t>NO HAY APLICACIÓN</w:t>
      </w:r>
    </w:p>
    <w:p w14:paraId="5AE57259" w14:textId="77777777" w:rsidR="007D1E76" w:rsidRPr="00C61BF8" w:rsidRDefault="007D1E76" w:rsidP="00CB41C4">
      <w:pPr>
        <w:tabs>
          <w:tab w:val="left" w:leader="underscore" w:pos="9639"/>
        </w:tabs>
        <w:spacing w:after="0" w:line="240" w:lineRule="auto"/>
        <w:jc w:val="both"/>
        <w:rPr>
          <w:rFonts w:cs="Calibri"/>
        </w:rPr>
      </w:pPr>
    </w:p>
    <w:p w14:paraId="2F60B1C6" w14:textId="77777777" w:rsidR="007D1E76" w:rsidRPr="00C61BF8" w:rsidRDefault="007D1E76" w:rsidP="000C3365">
      <w:pPr>
        <w:pStyle w:val="Ttulo2"/>
        <w:rPr>
          <w:rFonts w:ascii="Calibri" w:hAnsi="Calibri" w:cs="Calibri"/>
          <w:b/>
          <w:color w:val="auto"/>
          <w:sz w:val="22"/>
        </w:rPr>
      </w:pPr>
      <w:bookmarkStart w:id="10" w:name="_Toc508279630"/>
      <w:r w:rsidRPr="00C61BF8">
        <w:rPr>
          <w:rFonts w:ascii="Calibri" w:hAnsi="Calibri" w:cs="Calibri"/>
          <w:b/>
          <w:color w:val="auto"/>
          <w:sz w:val="22"/>
        </w:rPr>
        <w:t>10. Reporte de la Recaudación:</w:t>
      </w:r>
      <w:bookmarkEnd w:id="10"/>
    </w:p>
    <w:p w14:paraId="2B90D2EC" w14:textId="77777777" w:rsidR="007D1E76" w:rsidRPr="00C61BF8" w:rsidRDefault="007D1E76" w:rsidP="00CB41C4">
      <w:pPr>
        <w:tabs>
          <w:tab w:val="left" w:leader="underscore" w:pos="9639"/>
        </w:tabs>
        <w:spacing w:after="0" w:line="240" w:lineRule="auto"/>
        <w:jc w:val="both"/>
        <w:rPr>
          <w:rFonts w:cs="Calibri"/>
        </w:rPr>
      </w:pPr>
    </w:p>
    <w:p w14:paraId="6DF860FA" w14:textId="77777777" w:rsidR="007D1E76" w:rsidRDefault="007D1E76" w:rsidP="00CB41C4">
      <w:pPr>
        <w:tabs>
          <w:tab w:val="left" w:leader="underscore" w:pos="9639"/>
        </w:tabs>
        <w:spacing w:after="0" w:line="240" w:lineRule="auto"/>
        <w:jc w:val="both"/>
        <w:rPr>
          <w:rFonts w:cs="Calibri"/>
        </w:rPr>
      </w:pPr>
      <w:r w:rsidRPr="00C61BF8">
        <w:rPr>
          <w:rFonts w:cs="Calibri"/>
          <w:b/>
        </w:rPr>
        <w:t>a)</w:t>
      </w:r>
      <w:r w:rsidRPr="00C61BF8">
        <w:rPr>
          <w:rFonts w:cs="Calibri"/>
        </w:rPr>
        <w:t xml:space="preserve"> Análisis del comportamiento de la recaudación correspondiente al ente público o cualquier tipo de ingreso, de forma separada los ingresos locales de los federales:</w:t>
      </w:r>
    </w:p>
    <w:p w14:paraId="46C56843" w14:textId="77777777" w:rsidR="008B70CA" w:rsidRPr="00C61BF8" w:rsidRDefault="008B70CA" w:rsidP="00CB41C4">
      <w:pPr>
        <w:tabs>
          <w:tab w:val="left" w:leader="underscore" w:pos="9639"/>
        </w:tabs>
        <w:spacing w:after="0" w:line="240" w:lineRule="auto"/>
        <w:jc w:val="both"/>
        <w:rPr>
          <w:rFonts w:cs="Calibri"/>
        </w:rPr>
      </w:pPr>
    </w:p>
    <w:p w14:paraId="6CAD4E54" w14:textId="2C632FC9" w:rsidR="007D1E76" w:rsidRPr="00C61BF8" w:rsidRDefault="008B70CA" w:rsidP="008B70CA">
      <w:pPr>
        <w:tabs>
          <w:tab w:val="left" w:leader="underscore" w:pos="9639"/>
        </w:tabs>
        <w:spacing w:after="0" w:line="240" w:lineRule="auto"/>
        <w:jc w:val="center"/>
        <w:rPr>
          <w:rFonts w:cs="Calibri"/>
        </w:rPr>
      </w:pPr>
      <w:r w:rsidRPr="008B70CA">
        <w:rPr>
          <w:noProof/>
        </w:rPr>
        <w:drawing>
          <wp:inline distT="0" distB="0" distL="0" distR="0" wp14:anchorId="48A791EF" wp14:editId="58E3887C">
            <wp:extent cx="6034174" cy="1486893"/>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5040" cy="1487106"/>
                    </a:xfrm>
                    <a:prstGeom prst="rect">
                      <a:avLst/>
                    </a:prstGeom>
                    <a:noFill/>
                    <a:ln>
                      <a:noFill/>
                    </a:ln>
                  </pic:spPr>
                </pic:pic>
              </a:graphicData>
            </a:graphic>
          </wp:inline>
        </w:drawing>
      </w:r>
    </w:p>
    <w:p w14:paraId="52D88032" w14:textId="77777777" w:rsidR="00536798" w:rsidRPr="00C61BF8" w:rsidRDefault="00536798" w:rsidP="00CB41C4">
      <w:pPr>
        <w:tabs>
          <w:tab w:val="left" w:leader="underscore" w:pos="9639"/>
        </w:tabs>
        <w:spacing w:after="0" w:line="240" w:lineRule="auto"/>
        <w:jc w:val="both"/>
        <w:rPr>
          <w:rFonts w:cs="Calibri"/>
          <w:b/>
        </w:rPr>
      </w:pPr>
    </w:p>
    <w:p w14:paraId="56BAE989" w14:textId="77777777" w:rsidR="00536798" w:rsidRPr="00C61BF8" w:rsidRDefault="00536798" w:rsidP="00CB41C4">
      <w:pPr>
        <w:tabs>
          <w:tab w:val="left" w:leader="underscore" w:pos="9639"/>
        </w:tabs>
        <w:spacing w:after="0" w:line="240" w:lineRule="auto"/>
        <w:jc w:val="both"/>
        <w:rPr>
          <w:rFonts w:cs="Calibri"/>
          <w:b/>
        </w:rPr>
      </w:pPr>
    </w:p>
    <w:p w14:paraId="36C23337" w14:textId="7993AD80" w:rsidR="007D1E76" w:rsidRPr="00C61BF8" w:rsidRDefault="007D1E76" w:rsidP="00CB41C4">
      <w:pPr>
        <w:tabs>
          <w:tab w:val="left" w:leader="underscore" w:pos="9639"/>
        </w:tabs>
        <w:spacing w:after="0" w:line="240" w:lineRule="auto"/>
        <w:jc w:val="both"/>
        <w:rPr>
          <w:rFonts w:cs="Calibri"/>
        </w:rPr>
      </w:pPr>
      <w:r w:rsidRPr="00C61BF8">
        <w:rPr>
          <w:rFonts w:cs="Calibri"/>
          <w:b/>
        </w:rPr>
        <w:t>b)</w:t>
      </w:r>
      <w:r w:rsidRPr="00C61BF8">
        <w:rPr>
          <w:rFonts w:cs="Calibri"/>
        </w:rPr>
        <w:t xml:space="preserve"> Proyección de la recaudación </w:t>
      </w:r>
      <w:r w:rsidR="00536798" w:rsidRPr="00C61BF8">
        <w:rPr>
          <w:rFonts w:cs="Calibri"/>
        </w:rPr>
        <w:t>d</w:t>
      </w:r>
      <w:r w:rsidRPr="00C61BF8">
        <w:rPr>
          <w:rFonts w:cs="Calibri"/>
        </w:rPr>
        <w:t>e ingresos en el mediano plazo:</w:t>
      </w:r>
    </w:p>
    <w:p w14:paraId="7C4CE7E2" w14:textId="2153B94D" w:rsidR="007D1E76" w:rsidRPr="00C61BF8" w:rsidRDefault="00536798" w:rsidP="00536798">
      <w:pPr>
        <w:tabs>
          <w:tab w:val="left" w:leader="underscore" w:pos="9639"/>
        </w:tabs>
        <w:spacing w:after="0" w:line="240" w:lineRule="auto"/>
        <w:ind w:left="-993"/>
        <w:jc w:val="both"/>
        <w:rPr>
          <w:rFonts w:cs="Calibri"/>
        </w:rPr>
      </w:pPr>
      <w:r w:rsidRPr="00C61BF8">
        <w:rPr>
          <w:rFonts w:cs="Calibri"/>
          <w:noProof/>
          <w:lang w:eastAsia="es-MX"/>
        </w:rPr>
        <w:drawing>
          <wp:inline distT="0" distB="0" distL="0" distR="0" wp14:anchorId="490B40FE" wp14:editId="14EBD4B7">
            <wp:extent cx="7123814" cy="1127052"/>
            <wp:effectExtent l="0" t="0" r="1270" b="0"/>
            <wp:docPr id="809" name="Imagen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55833" cy="1132118"/>
                    </a:xfrm>
                    <a:prstGeom prst="rect">
                      <a:avLst/>
                    </a:prstGeom>
                    <a:noFill/>
                    <a:ln>
                      <a:noFill/>
                    </a:ln>
                  </pic:spPr>
                </pic:pic>
              </a:graphicData>
            </a:graphic>
          </wp:inline>
        </w:drawing>
      </w:r>
    </w:p>
    <w:p w14:paraId="2D68C3FC" w14:textId="77777777" w:rsidR="007D1E76" w:rsidRPr="00C61BF8" w:rsidRDefault="007D1E76" w:rsidP="000C3365">
      <w:pPr>
        <w:pStyle w:val="Ttulo2"/>
        <w:rPr>
          <w:rFonts w:ascii="Calibri" w:hAnsi="Calibri" w:cs="Calibri"/>
          <w:b/>
          <w:color w:val="auto"/>
          <w:sz w:val="22"/>
        </w:rPr>
      </w:pPr>
      <w:bookmarkStart w:id="11" w:name="_Toc508279631"/>
      <w:r w:rsidRPr="00C61BF8">
        <w:rPr>
          <w:rFonts w:ascii="Calibri" w:hAnsi="Calibri" w:cs="Calibri"/>
          <w:b/>
          <w:color w:val="auto"/>
          <w:sz w:val="22"/>
        </w:rPr>
        <w:t>11. Información sobre la Deuda y el R</w:t>
      </w:r>
      <w:r w:rsidR="005E231E" w:rsidRPr="00C61BF8">
        <w:rPr>
          <w:rFonts w:ascii="Calibri" w:hAnsi="Calibri" w:cs="Calibri"/>
          <w:b/>
          <w:color w:val="auto"/>
          <w:sz w:val="22"/>
        </w:rPr>
        <w:t>eporte Analítico de la Deuda:</w:t>
      </w:r>
      <w:bookmarkEnd w:id="11"/>
    </w:p>
    <w:p w14:paraId="27337031" w14:textId="77777777" w:rsidR="007D1E76" w:rsidRPr="00C61BF8" w:rsidRDefault="007D1E76" w:rsidP="00CB41C4">
      <w:pPr>
        <w:tabs>
          <w:tab w:val="left" w:leader="underscore" w:pos="9639"/>
        </w:tabs>
        <w:spacing w:after="0" w:line="240" w:lineRule="auto"/>
        <w:jc w:val="both"/>
        <w:rPr>
          <w:rFonts w:cs="Calibri"/>
        </w:rPr>
      </w:pPr>
    </w:p>
    <w:p w14:paraId="7B63D2E0"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a)</w:t>
      </w:r>
      <w:r w:rsidRPr="00C61BF8">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C61BF8" w:rsidRDefault="007D1E76" w:rsidP="00CB41C4">
      <w:pPr>
        <w:tabs>
          <w:tab w:val="left" w:leader="underscore" w:pos="9639"/>
        </w:tabs>
        <w:spacing w:after="0" w:line="240" w:lineRule="auto"/>
        <w:jc w:val="both"/>
        <w:rPr>
          <w:rFonts w:cs="Calibri"/>
        </w:rPr>
      </w:pPr>
    </w:p>
    <w:p w14:paraId="26034E41"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b)</w:t>
      </w:r>
      <w:r w:rsidRPr="00C61BF8">
        <w:rPr>
          <w:rFonts w:cs="Calibri"/>
        </w:rPr>
        <w:t xml:space="preserve"> Información de manera agrupada por tipo de valor gubernamental o instrumento financiero en la que se considere</w:t>
      </w:r>
      <w:r w:rsidR="001973A2" w:rsidRPr="00C61BF8">
        <w:rPr>
          <w:rFonts w:cs="Calibri"/>
        </w:rPr>
        <w:t>n</w:t>
      </w:r>
      <w:r w:rsidRPr="00C61BF8">
        <w:rPr>
          <w:rFonts w:cs="Calibri"/>
        </w:rPr>
        <w:t xml:space="preserve"> intereses, comisiones, tasa, perfil de vencimiento y otros gastos de la deuda.</w:t>
      </w:r>
    </w:p>
    <w:p w14:paraId="67DDEBBA" w14:textId="00AEA81A" w:rsidR="007D1E76" w:rsidRPr="00C61BF8" w:rsidRDefault="007D1E76" w:rsidP="00CB41C4">
      <w:pPr>
        <w:tabs>
          <w:tab w:val="left" w:leader="underscore" w:pos="9639"/>
        </w:tabs>
        <w:spacing w:after="0" w:line="240" w:lineRule="auto"/>
        <w:jc w:val="both"/>
        <w:rPr>
          <w:rFonts w:cs="Calibri"/>
        </w:rPr>
      </w:pPr>
      <w:r w:rsidRPr="00C61BF8">
        <w:rPr>
          <w:rFonts w:cs="Calibri"/>
        </w:rPr>
        <w:t xml:space="preserve">* Se </w:t>
      </w:r>
      <w:r w:rsidR="000C3365" w:rsidRPr="00C61BF8">
        <w:rPr>
          <w:rFonts w:cs="Calibri"/>
        </w:rPr>
        <w:t>anexará</w:t>
      </w:r>
      <w:r w:rsidRPr="00C61BF8">
        <w:rPr>
          <w:rFonts w:cs="Calibri"/>
        </w:rPr>
        <w:t xml:space="preserve"> la informació</w:t>
      </w:r>
      <w:r w:rsidR="005E231E" w:rsidRPr="00C61BF8">
        <w:rPr>
          <w:rFonts w:cs="Calibri"/>
        </w:rPr>
        <w:t>n en las notas de desglose.</w:t>
      </w:r>
    </w:p>
    <w:p w14:paraId="47A92FC9" w14:textId="77777777" w:rsidR="007D1E76" w:rsidRPr="00C61BF8" w:rsidRDefault="007D1E76" w:rsidP="00CB41C4">
      <w:pPr>
        <w:tabs>
          <w:tab w:val="left" w:leader="underscore" w:pos="9639"/>
        </w:tabs>
        <w:spacing w:after="0" w:line="240" w:lineRule="auto"/>
        <w:jc w:val="both"/>
        <w:rPr>
          <w:rFonts w:cs="Calibri"/>
        </w:rPr>
      </w:pPr>
    </w:p>
    <w:p w14:paraId="409B1D78" w14:textId="77777777" w:rsidR="007D1E76" w:rsidRPr="00C61BF8" w:rsidRDefault="007D1E76" w:rsidP="00CB41C4">
      <w:pPr>
        <w:tabs>
          <w:tab w:val="left" w:leader="underscore" w:pos="9639"/>
        </w:tabs>
        <w:spacing w:after="0" w:line="240" w:lineRule="auto"/>
        <w:jc w:val="both"/>
        <w:rPr>
          <w:rFonts w:cs="Calibri"/>
        </w:rPr>
      </w:pPr>
    </w:p>
    <w:p w14:paraId="19C64A34" w14:textId="77777777" w:rsidR="007D1E76" w:rsidRPr="00C61BF8" w:rsidRDefault="007D1E76" w:rsidP="000C3365">
      <w:pPr>
        <w:pStyle w:val="Ttulo2"/>
        <w:rPr>
          <w:rFonts w:ascii="Calibri" w:hAnsi="Calibri" w:cs="Calibri"/>
          <w:b/>
          <w:color w:val="auto"/>
          <w:sz w:val="22"/>
        </w:rPr>
      </w:pPr>
      <w:bookmarkStart w:id="12" w:name="_Toc508279632"/>
      <w:r w:rsidRPr="00C61BF8">
        <w:rPr>
          <w:rFonts w:ascii="Calibri" w:hAnsi="Calibri" w:cs="Calibri"/>
          <w:b/>
          <w:color w:val="auto"/>
          <w:sz w:val="22"/>
        </w:rPr>
        <w:t>12.</w:t>
      </w:r>
      <w:r w:rsidR="005E231E" w:rsidRPr="00C61BF8">
        <w:rPr>
          <w:rFonts w:ascii="Calibri" w:hAnsi="Calibri" w:cs="Calibri"/>
          <w:b/>
          <w:color w:val="auto"/>
          <w:sz w:val="22"/>
        </w:rPr>
        <w:t xml:space="preserve"> Calificaciones otorgadas:</w:t>
      </w:r>
      <w:bookmarkEnd w:id="12"/>
    </w:p>
    <w:p w14:paraId="67197CE9" w14:textId="77777777" w:rsidR="007D1E76" w:rsidRPr="00C61BF8" w:rsidRDefault="007D1E76" w:rsidP="00CB41C4">
      <w:pPr>
        <w:tabs>
          <w:tab w:val="left" w:leader="underscore" w:pos="9639"/>
        </w:tabs>
        <w:spacing w:after="0" w:line="240" w:lineRule="auto"/>
        <w:jc w:val="both"/>
        <w:rPr>
          <w:rFonts w:cs="Calibri"/>
        </w:rPr>
      </w:pPr>
    </w:p>
    <w:p w14:paraId="57D9F68C" w14:textId="77777777" w:rsidR="007D1E76" w:rsidRPr="00C61BF8" w:rsidRDefault="007D1E76" w:rsidP="00CB41C4">
      <w:pPr>
        <w:tabs>
          <w:tab w:val="left" w:leader="underscore" w:pos="9639"/>
        </w:tabs>
        <w:spacing w:after="0" w:line="240" w:lineRule="auto"/>
        <w:jc w:val="both"/>
        <w:rPr>
          <w:rFonts w:cs="Calibri"/>
        </w:rPr>
      </w:pPr>
      <w:r w:rsidRPr="00C61BF8">
        <w:rPr>
          <w:rFonts w:cs="Calibri"/>
        </w:rPr>
        <w:t>Informar, tanto del ente público como cualquier transacción realizada, que haya sido sujeta a una calificación crediticia:</w:t>
      </w:r>
    </w:p>
    <w:p w14:paraId="5FD43505" w14:textId="5834DB2A" w:rsidR="007D1E76" w:rsidRPr="00C61BF8" w:rsidRDefault="00C61BF8" w:rsidP="00CB41C4">
      <w:pPr>
        <w:tabs>
          <w:tab w:val="left" w:leader="underscore" w:pos="9639"/>
        </w:tabs>
        <w:spacing w:after="0" w:line="240" w:lineRule="auto"/>
        <w:jc w:val="both"/>
        <w:rPr>
          <w:rFonts w:cs="Calibri"/>
        </w:rPr>
      </w:pPr>
      <w:r w:rsidRPr="00C61BF8">
        <w:rPr>
          <w:rFonts w:cs="Calibri"/>
        </w:rPr>
        <w:t>NO HAY APLICACIÓN</w:t>
      </w:r>
    </w:p>
    <w:p w14:paraId="6B02EAB0" w14:textId="77777777" w:rsidR="007D1E76" w:rsidRPr="00C61BF8" w:rsidRDefault="007D1E76" w:rsidP="00CB41C4">
      <w:pPr>
        <w:tabs>
          <w:tab w:val="left" w:leader="underscore" w:pos="9639"/>
        </w:tabs>
        <w:spacing w:after="0" w:line="240" w:lineRule="auto"/>
        <w:jc w:val="both"/>
        <w:rPr>
          <w:rFonts w:cs="Calibri"/>
        </w:rPr>
      </w:pPr>
    </w:p>
    <w:p w14:paraId="69F25506" w14:textId="77777777" w:rsidR="007D1E76" w:rsidRPr="00C61BF8" w:rsidRDefault="007D1E76" w:rsidP="00CB41C4">
      <w:pPr>
        <w:tabs>
          <w:tab w:val="left" w:leader="underscore" w:pos="9639"/>
        </w:tabs>
        <w:spacing w:after="0" w:line="240" w:lineRule="auto"/>
        <w:jc w:val="both"/>
        <w:rPr>
          <w:rFonts w:cs="Calibri"/>
        </w:rPr>
      </w:pPr>
    </w:p>
    <w:p w14:paraId="10B4C763" w14:textId="77777777" w:rsidR="007D1E76" w:rsidRPr="00C61BF8" w:rsidRDefault="007D1E76" w:rsidP="000C3365">
      <w:pPr>
        <w:pStyle w:val="Ttulo2"/>
        <w:rPr>
          <w:rFonts w:ascii="Calibri" w:hAnsi="Calibri" w:cs="Calibri"/>
          <w:b/>
          <w:color w:val="auto"/>
          <w:sz w:val="22"/>
        </w:rPr>
      </w:pPr>
      <w:bookmarkStart w:id="13" w:name="_Toc508279633"/>
      <w:r w:rsidRPr="00C61BF8">
        <w:rPr>
          <w:rFonts w:ascii="Calibri" w:hAnsi="Calibri" w:cs="Calibri"/>
          <w:b/>
          <w:color w:val="auto"/>
          <w:sz w:val="22"/>
        </w:rPr>
        <w:lastRenderedPageBreak/>
        <w:t>13. Proceso de Mejora:</w:t>
      </w:r>
      <w:bookmarkEnd w:id="13"/>
    </w:p>
    <w:p w14:paraId="0251CC47" w14:textId="77777777" w:rsidR="007D1E76" w:rsidRPr="00C61BF8" w:rsidRDefault="007D1E76" w:rsidP="00CB41C4">
      <w:pPr>
        <w:tabs>
          <w:tab w:val="left" w:leader="underscore" w:pos="9639"/>
        </w:tabs>
        <w:spacing w:after="0" w:line="240" w:lineRule="auto"/>
        <w:jc w:val="both"/>
        <w:rPr>
          <w:rFonts w:cs="Calibri"/>
        </w:rPr>
      </w:pPr>
    </w:p>
    <w:p w14:paraId="171672D2" w14:textId="77777777" w:rsidR="007D1E76" w:rsidRPr="00C61BF8" w:rsidRDefault="007D1E76" w:rsidP="00CB41C4">
      <w:pPr>
        <w:tabs>
          <w:tab w:val="left" w:leader="underscore" w:pos="9639"/>
        </w:tabs>
        <w:spacing w:after="0" w:line="240" w:lineRule="auto"/>
        <w:jc w:val="both"/>
        <w:rPr>
          <w:rFonts w:cs="Calibri"/>
        </w:rPr>
      </w:pPr>
      <w:r w:rsidRPr="00C61BF8">
        <w:rPr>
          <w:rFonts w:cs="Calibri"/>
        </w:rPr>
        <w:t>Se informará de:</w:t>
      </w:r>
    </w:p>
    <w:p w14:paraId="533FB084" w14:textId="77777777" w:rsidR="007D1E76" w:rsidRPr="00C61BF8" w:rsidRDefault="007D1E76" w:rsidP="00CB41C4">
      <w:pPr>
        <w:tabs>
          <w:tab w:val="left" w:leader="underscore" w:pos="9639"/>
        </w:tabs>
        <w:spacing w:after="0" w:line="240" w:lineRule="auto"/>
        <w:jc w:val="both"/>
        <w:rPr>
          <w:rFonts w:cs="Calibri"/>
        </w:rPr>
      </w:pPr>
    </w:p>
    <w:p w14:paraId="4D639AB5"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a)</w:t>
      </w:r>
      <w:r w:rsidRPr="00C61BF8">
        <w:rPr>
          <w:rFonts w:cs="Calibri"/>
        </w:rPr>
        <w:t xml:space="preserve"> Principales Políticas de control interno:</w:t>
      </w:r>
    </w:p>
    <w:p w14:paraId="78FEE338" w14:textId="289625B2" w:rsidR="00C61BF8" w:rsidRPr="00C61BF8" w:rsidRDefault="00C61BF8" w:rsidP="00C61BF8">
      <w:pPr>
        <w:jc w:val="both"/>
        <w:rPr>
          <w:rFonts w:cs="Calibri"/>
        </w:rPr>
      </w:pPr>
      <w:r w:rsidRPr="00C61BF8">
        <w:rPr>
          <w:rFonts w:cs="Calibri"/>
        </w:rPr>
        <w:t>Lineamientos generales en materia de racionalidad, austeridad y disciplina presupuestal del ejercicio 2018.</w:t>
      </w:r>
    </w:p>
    <w:p w14:paraId="1BD51D41" w14:textId="77777777" w:rsidR="007D1E76" w:rsidRPr="00C61BF8" w:rsidRDefault="007D1E76" w:rsidP="00CB41C4">
      <w:pPr>
        <w:tabs>
          <w:tab w:val="left" w:leader="underscore" w:pos="9639"/>
        </w:tabs>
        <w:spacing w:after="0" w:line="240" w:lineRule="auto"/>
        <w:jc w:val="both"/>
        <w:rPr>
          <w:rFonts w:cs="Calibri"/>
        </w:rPr>
      </w:pPr>
    </w:p>
    <w:p w14:paraId="59CFF4B2" w14:textId="77777777" w:rsidR="007D1E76" w:rsidRPr="00C61BF8" w:rsidRDefault="007D1E76" w:rsidP="00CB41C4">
      <w:pPr>
        <w:tabs>
          <w:tab w:val="left" w:leader="underscore" w:pos="9639"/>
        </w:tabs>
        <w:spacing w:after="0" w:line="240" w:lineRule="auto"/>
        <w:jc w:val="both"/>
        <w:rPr>
          <w:rFonts w:cs="Calibri"/>
        </w:rPr>
      </w:pPr>
      <w:r w:rsidRPr="00C61BF8">
        <w:rPr>
          <w:rFonts w:cs="Calibri"/>
          <w:b/>
        </w:rPr>
        <w:t>b)</w:t>
      </w:r>
      <w:r w:rsidRPr="00C61BF8">
        <w:rPr>
          <w:rFonts w:cs="Calibri"/>
        </w:rPr>
        <w:t xml:space="preserve"> Medidas de desempeño financiero, metas y alcance:</w:t>
      </w:r>
    </w:p>
    <w:p w14:paraId="2E465705" w14:textId="77777777" w:rsidR="00C61BF8" w:rsidRPr="00C61BF8" w:rsidRDefault="00C61BF8" w:rsidP="00C61BF8">
      <w:pPr>
        <w:rPr>
          <w:rFonts w:cs="Calibri"/>
        </w:rPr>
      </w:pPr>
      <w:r w:rsidRPr="00C61BF8">
        <w:rPr>
          <w:rFonts w:cs="Calibri"/>
        </w:rPr>
        <w:t>Se aplican de acuerdo al presupuesto otorgado por el municipio así como las metas y programas establecidos por el mismo.</w:t>
      </w:r>
      <w:r w:rsidRPr="00C61BF8">
        <w:rPr>
          <w:rFonts w:cs="Calibri"/>
        </w:rPr>
        <w:tab/>
      </w:r>
    </w:p>
    <w:p w14:paraId="6DD757EA" w14:textId="77777777" w:rsidR="007D1E76" w:rsidRPr="00C61BF8" w:rsidRDefault="007D1E76" w:rsidP="00CB41C4">
      <w:pPr>
        <w:tabs>
          <w:tab w:val="left" w:leader="underscore" w:pos="9639"/>
        </w:tabs>
        <w:spacing w:after="0" w:line="240" w:lineRule="auto"/>
        <w:jc w:val="both"/>
        <w:rPr>
          <w:rFonts w:cs="Calibri"/>
        </w:rPr>
      </w:pPr>
    </w:p>
    <w:p w14:paraId="795495BA" w14:textId="77777777" w:rsidR="007D1E76" w:rsidRPr="00C61BF8" w:rsidRDefault="007D1E76" w:rsidP="00CB41C4">
      <w:pPr>
        <w:tabs>
          <w:tab w:val="left" w:leader="underscore" w:pos="9639"/>
        </w:tabs>
        <w:spacing w:after="0" w:line="240" w:lineRule="auto"/>
        <w:jc w:val="both"/>
        <w:rPr>
          <w:rFonts w:cs="Calibri"/>
        </w:rPr>
      </w:pPr>
    </w:p>
    <w:p w14:paraId="3D010C2A" w14:textId="77777777" w:rsidR="007D1E76" w:rsidRPr="00C61BF8" w:rsidRDefault="007D1E76" w:rsidP="000C3365">
      <w:pPr>
        <w:pStyle w:val="Ttulo2"/>
        <w:rPr>
          <w:rFonts w:ascii="Calibri" w:hAnsi="Calibri" w:cs="Calibri"/>
          <w:b/>
          <w:color w:val="auto"/>
          <w:sz w:val="22"/>
        </w:rPr>
      </w:pPr>
      <w:bookmarkStart w:id="14" w:name="_Toc508279634"/>
      <w:r w:rsidRPr="00C61BF8">
        <w:rPr>
          <w:rFonts w:ascii="Calibri" w:hAnsi="Calibri" w:cs="Calibri"/>
          <w:b/>
          <w:color w:val="auto"/>
          <w:sz w:val="22"/>
        </w:rPr>
        <w:t>1</w:t>
      </w:r>
      <w:r w:rsidR="005E231E" w:rsidRPr="00C61BF8">
        <w:rPr>
          <w:rFonts w:ascii="Calibri" w:hAnsi="Calibri" w:cs="Calibri"/>
          <w:b/>
          <w:color w:val="auto"/>
          <w:sz w:val="22"/>
        </w:rPr>
        <w:t>4. Información por Segmentos:</w:t>
      </w:r>
      <w:bookmarkEnd w:id="14"/>
    </w:p>
    <w:p w14:paraId="6C3C6A04" w14:textId="77777777" w:rsidR="007D1E76" w:rsidRPr="00C61BF8" w:rsidRDefault="007D1E76" w:rsidP="00CB41C4">
      <w:pPr>
        <w:tabs>
          <w:tab w:val="left" w:leader="underscore" w:pos="9639"/>
        </w:tabs>
        <w:spacing w:after="0" w:line="240" w:lineRule="auto"/>
        <w:jc w:val="both"/>
        <w:rPr>
          <w:rFonts w:cs="Calibri"/>
        </w:rPr>
      </w:pPr>
    </w:p>
    <w:p w14:paraId="64BC1596" w14:textId="77777777" w:rsidR="007D1E76" w:rsidRPr="00C61BF8" w:rsidRDefault="007D1E76" w:rsidP="00CB41C4">
      <w:pPr>
        <w:tabs>
          <w:tab w:val="left" w:leader="underscore" w:pos="9639"/>
        </w:tabs>
        <w:spacing w:after="0" w:line="240" w:lineRule="auto"/>
        <w:jc w:val="both"/>
        <w:rPr>
          <w:rFonts w:cs="Calibri"/>
        </w:rPr>
      </w:pPr>
      <w:r w:rsidRPr="00C61BF8">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C61BF8" w:rsidRDefault="007D1E76" w:rsidP="00CB41C4">
      <w:pPr>
        <w:tabs>
          <w:tab w:val="left" w:leader="underscore" w:pos="9639"/>
        </w:tabs>
        <w:spacing w:after="0" w:line="240" w:lineRule="auto"/>
        <w:jc w:val="both"/>
        <w:rPr>
          <w:rFonts w:cs="Calibri"/>
        </w:rPr>
      </w:pPr>
    </w:p>
    <w:p w14:paraId="54078A60" w14:textId="77777777" w:rsidR="007D1E76" w:rsidRPr="00C61BF8" w:rsidRDefault="007D1E76" w:rsidP="00CB41C4">
      <w:pPr>
        <w:tabs>
          <w:tab w:val="left" w:leader="underscore" w:pos="9639"/>
        </w:tabs>
        <w:spacing w:after="0" w:line="240" w:lineRule="auto"/>
        <w:jc w:val="both"/>
        <w:rPr>
          <w:rFonts w:cs="Calibri"/>
        </w:rPr>
      </w:pPr>
      <w:r w:rsidRPr="00C61BF8">
        <w:rPr>
          <w:rFonts w:cs="Calibri"/>
        </w:rPr>
        <w:t>Consecuentemente, esta información contribuye al análisis más preciso de la situación financiera, grados y fuentes de riesgo y crec</w:t>
      </w:r>
      <w:r w:rsidR="005E231E" w:rsidRPr="00C61BF8">
        <w:rPr>
          <w:rFonts w:cs="Calibri"/>
        </w:rPr>
        <w:t>imiento potencial de negocio.</w:t>
      </w:r>
    </w:p>
    <w:p w14:paraId="4054793D" w14:textId="77777777" w:rsidR="007D1E76" w:rsidRPr="00C61BF8" w:rsidRDefault="007D1E76" w:rsidP="00CB41C4">
      <w:pPr>
        <w:tabs>
          <w:tab w:val="left" w:leader="underscore" w:pos="9639"/>
        </w:tabs>
        <w:spacing w:after="0" w:line="240" w:lineRule="auto"/>
        <w:jc w:val="both"/>
        <w:rPr>
          <w:rFonts w:cs="Calibri"/>
        </w:rPr>
      </w:pPr>
    </w:p>
    <w:p w14:paraId="03BBF660" w14:textId="77777777" w:rsidR="007D1E76" w:rsidRPr="00C61BF8" w:rsidRDefault="007D1E76" w:rsidP="00CB41C4">
      <w:pPr>
        <w:tabs>
          <w:tab w:val="left" w:leader="underscore" w:pos="9639"/>
        </w:tabs>
        <w:spacing w:after="0" w:line="240" w:lineRule="auto"/>
        <w:jc w:val="both"/>
        <w:rPr>
          <w:rFonts w:cs="Calibri"/>
        </w:rPr>
      </w:pPr>
    </w:p>
    <w:p w14:paraId="5CE772DA" w14:textId="77777777" w:rsidR="007D1E76" w:rsidRPr="00C61BF8" w:rsidRDefault="007D1E76" w:rsidP="000C3365">
      <w:pPr>
        <w:pStyle w:val="Ttulo2"/>
        <w:rPr>
          <w:rFonts w:ascii="Calibri" w:hAnsi="Calibri" w:cs="Calibri"/>
          <w:b/>
          <w:color w:val="auto"/>
          <w:sz w:val="22"/>
        </w:rPr>
      </w:pPr>
      <w:bookmarkStart w:id="15" w:name="_Toc508279635"/>
      <w:r w:rsidRPr="00C61BF8">
        <w:rPr>
          <w:rFonts w:ascii="Calibri" w:hAnsi="Calibri" w:cs="Calibri"/>
          <w:b/>
          <w:color w:val="auto"/>
          <w:sz w:val="22"/>
        </w:rPr>
        <w:t>15. E</w:t>
      </w:r>
      <w:r w:rsidR="005E231E" w:rsidRPr="00C61BF8">
        <w:rPr>
          <w:rFonts w:ascii="Calibri" w:hAnsi="Calibri" w:cs="Calibri"/>
          <w:b/>
          <w:color w:val="auto"/>
          <w:sz w:val="22"/>
        </w:rPr>
        <w:t>ventos Posteriores al Cierre:</w:t>
      </w:r>
      <w:bookmarkEnd w:id="15"/>
    </w:p>
    <w:p w14:paraId="362DF4F4" w14:textId="77777777" w:rsidR="007D1E76" w:rsidRPr="00C61BF8" w:rsidRDefault="007D1E76" w:rsidP="00CB41C4">
      <w:pPr>
        <w:tabs>
          <w:tab w:val="left" w:leader="underscore" w:pos="9639"/>
        </w:tabs>
        <w:spacing w:after="0" w:line="240" w:lineRule="auto"/>
        <w:jc w:val="both"/>
        <w:rPr>
          <w:rFonts w:cs="Calibri"/>
        </w:rPr>
      </w:pPr>
    </w:p>
    <w:p w14:paraId="1C1B13BA" w14:textId="77777777" w:rsidR="007D1E76" w:rsidRPr="00C61BF8" w:rsidRDefault="007D1E76" w:rsidP="00CB41C4">
      <w:pPr>
        <w:tabs>
          <w:tab w:val="left" w:leader="underscore" w:pos="9639"/>
        </w:tabs>
        <w:spacing w:after="0" w:line="240" w:lineRule="auto"/>
        <w:jc w:val="both"/>
        <w:rPr>
          <w:rFonts w:cs="Calibri"/>
        </w:rPr>
      </w:pPr>
      <w:r w:rsidRPr="00C61BF8">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C61BF8">
        <w:rPr>
          <w:rFonts w:cs="Calibri"/>
        </w:rPr>
        <w:t>cían a la fecha de cierre.</w:t>
      </w:r>
      <w:r w:rsidR="005E231E" w:rsidRPr="00C61BF8">
        <w:rPr>
          <w:rFonts w:cs="Calibri"/>
        </w:rPr>
        <w:cr/>
      </w:r>
    </w:p>
    <w:p w14:paraId="55D08D4D" w14:textId="77777777" w:rsidR="007D1E76" w:rsidRPr="00C61BF8" w:rsidRDefault="007D1E76" w:rsidP="00CB41C4">
      <w:pPr>
        <w:tabs>
          <w:tab w:val="left" w:leader="underscore" w:pos="9639"/>
        </w:tabs>
        <w:spacing w:after="0" w:line="240" w:lineRule="auto"/>
        <w:jc w:val="both"/>
        <w:rPr>
          <w:rFonts w:cs="Calibri"/>
        </w:rPr>
      </w:pPr>
    </w:p>
    <w:p w14:paraId="3CC9AECC" w14:textId="77777777" w:rsidR="007D1E76" w:rsidRPr="00C61BF8" w:rsidRDefault="005E231E" w:rsidP="000C3365">
      <w:pPr>
        <w:pStyle w:val="Ttulo2"/>
        <w:rPr>
          <w:rFonts w:ascii="Calibri" w:hAnsi="Calibri" w:cs="Calibri"/>
          <w:b/>
          <w:color w:val="auto"/>
          <w:sz w:val="22"/>
        </w:rPr>
      </w:pPr>
      <w:bookmarkStart w:id="16" w:name="_Toc508279636"/>
      <w:r w:rsidRPr="00C61BF8">
        <w:rPr>
          <w:rFonts w:ascii="Calibri" w:hAnsi="Calibri" w:cs="Calibri"/>
          <w:b/>
          <w:color w:val="auto"/>
          <w:sz w:val="22"/>
        </w:rPr>
        <w:t>16. Partes Relacionadas:</w:t>
      </w:r>
      <w:bookmarkEnd w:id="16"/>
    </w:p>
    <w:p w14:paraId="20438A33" w14:textId="77777777" w:rsidR="007D1E76" w:rsidRPr="00C61BF8" w:rsidRDefault="007D1E76" w:rsidP="00CB41C4">
      <w:pPr>
        <w:tabs>
          <w:tab w:val="left" w:leader="underscore" w:pos="9639"/>
        </w:tabs>
        <w:spacing w:after="0" w:line="240" w:lineRule="auto"/>
        <w:jc w:val="both"/>
        <w:rPr>
          <w:rFonts w:cs="Calibri"/>
        </w:rPr>
      </w:pPr>
    </w:p>
    <w:p w14:paraId="5A1981F2" w14:textId="77777777" w:rsidR="007D1E76" w:rsidRPr="00C61BF8" w:rsidRDefault="007D1E76" w:rsidP="00CB41C4">
      <w:pPr>
        <w:tabs>
          <w:tab w:val="left" w:leader="underscore" w:pos="9639"/>
        </w:tabs>
        <w:spacing w:after="0" w:line="240" w:lineRule="auto"/>
        <w:jc w:val="both"/>
        <w:rPr>
          <w:rFonts w:cs="Calibri"/>
        </w:rPr>
      </w:pPr>
      <w:r w:rsidRPr="00C61BF8">
        <w:rPr>
          <w:rFonts w:cs="Calibri"/>
        </w:rPr>
        <w:t>Se debe establecer por escrito que no existen partes relacionadas que pudieran ejercer influencia significativa sobre la toma de decisiones financieras y operativas:</w:t>
      </w:r>
    </w:p>
    <w:p w14:paraId="1F9AFC54" w14:textId="74B4D96B" w:rsidR="007D1E76" w:rsidRPr="00C61BF8" w:rsidRDefault="00C61BF8" w:rsidP="00CB41C4">
      <w:pPr>
        <w:tabs>
          <w:tab w:val="left" w:leader="underscore" w:pos="9639"/>
        </w:tabs>
        <w:spacing w:after="0" w:line="240" w:lineRule="auto"/>
        <w:jc w:val="both"/>
        <w:rPr>
          <w:rFonts w:cs="Calibri"/>
        </w:rPr>
      </w:pPr>
      <w:r w:rsidRPr="00C61BF8">
        <w:rPr>
          <w:rFonts w:cs="Calibri"/>
        </w:rPr>
        <w:t>NO HAY APLICACIÓN</w:t>
      </w:r>
    </w:p>
    <w:p w14:paraId="17CEED12" w14:textId="77777777" w:rsidR="007D1E76" w:rsidRPr="00C61BF8" w:rsidRDefault="007D1E76" w:rsidP="00CB41C4">
      <w:pPr>
        <w:tabs>
          <w:tab w:val="left" w:leader="underscore" w:pos="9639"/>
        </w:tabs>
        <w:spacing w:after="0" w:line="240" w:lineRule="auto"/>
        <w:jc w:val="both"/>
        <w:rPr>
          <w:rFonts w:cs="Calibri"/>
        </w:rPr>
      </w:pPr>
    </w:p>
    <w:p w14:paraId="78699B1C" w14:textId="77777777" w:rsidR="007D1E76" w:rsidRPr="00C61BF8" w:rsidRDefault="007D1E76" w:rsidP="00CB41C4">
      <w:pPr>
        <w:tabs>
          <w:tab w:val="left" w:leader="underscore" w:pos="9639"/>
        </w:tabs>
        <w:spacing w:after="0" w:line="240" w:lineRule="auto"/>
        <w:jc w:val="both"/>
        <w:rPr>
          <w:rFonts w:cs="Calibri"/>
        </w:rPr>
      </w:pPr>
    </w:p>
    <w:p w14:paraId="06707DA2" w14:textId="77777777" w:rsidR="007D1E76" w:rsidRPr="00C61BF8" w:rsidRDefault="007D1E76" w:rsidP="00F46719">
      <w:pPr>
        <w:pStyle w:val="Ttulo2"/>
        <w:rPr>
          <w:rFonts w:ascii="Calibri" w:hAnsi="Calibri" w:cs="Calibri"/>
          <w:b/>
          <w:color w:val="auto"/>
          <w:sz w:val="22"/>
        </w:rPr>
      </w:pPr>
      <w:bookmarkStart w:id="17" w:name="_Toc508279637"/>
      <w:r w:rsidRPr="00C61BF8">
        <w:rPr>
          <w:rFonts w:ascii="Calibri" w:hAnsi="Calibri" w:cs="Calibri"/>
          <w:b/>
          <w:color w:val="auto"/>
          <w:sz w:val="22"/>
        </w:rPr>
        <w:t xml:space="preserve">17. </w:t>
      </w:r>
      <w:r w:rsidR="001973A2" w:rsidRPr="00C61BF8">
        <w:rPr>
          <w:rFonts w:ascii="Calibri" w:hAnsi="Calibri" w:cs="Calibri"/>
          <w:b/>
          <w:color w:val="auto"/>
          <w:sz w:val="22"/>
        </w:rPr>
        <w:t>Responsabilidad Sobre la Presentación Razonable de la Información Contable</w:t>
      </w:r>
      <w:r w:rsidR="005E231E" w:rsidRPr="00C61BF8">
        <w:rPr>
          <w:rFonts w:ascii="Calibri" w:hAnsi="Calibri" w:cs="Calibri"/>
          <w:b/>
          <w:color w:val="auto"/>
          <w:sz w:val="22"/>
        </w:rPr>
        <w:t>:</w:t>
      </w:r>
      <w:bookmarkEnd w:id="17"/>
    </w:p>
    <w:p w14:paraId="24905817" w14:textId="77777777" w:rsidR="007D1E76" w:rsidRPr="00C61BF8" w:rsidRDefault="007D1E76" w:rsidP="00CB41C4">
      <w:pPr>
        <w:tabs>
          <w:tab w:val="left" w:leader="underscore" w:pos="9639"/>
        </w:tabs>
        <w:spacing w:after="0" w:line="240" w:lineRule="auto"/>
        <w:jc w:val="both"/>
        <w:rPr>
          <w:rFonts w:cs="Calibri"/>
        </w:rPr>
      </w:pPr>
    </w:p>
    <w:p w14:paraId="50903296" w14:textId="2E9791CE" w:rsidR="007D1E76" w:rsidRPr="00C61BF8" w:rsidRDefault="001973A2" w:rsidP="00CB41C4">
      <w:pPr>
        <w:tabs>
          <w:tab w:val="left" w:leader="underscore" w:pos="9639"/>
        </w:tabs>
        <w:spacing w:after="0" w:line="240" w:lineRule="auto"/>
        <w:jc w:val="both"/>
        <w:rPr>
          <w:rFonts w:cs="Calibri"/>
        </w:rPr>
      </w:pPr>
      <w:r w:rsidRPr="00C61BF8">
        <w:rPr>
          <w:rFonts w:cs="Calibri"/>
        </w:rPr>
        <w:t xml:space="preserve">La Información Contable </w:t>
      </w:r>
      <w:r w:rsidR="00040D4F" w:rsidRPr="00C61BF8">
        <w:rPr>
          <w:rFonts w:cs="Calibri"/>
        </w:rPr>
        <w:t xml:space="preserve">está </w:t>
      </w:r>
      <w:r w:rsidRPr="00C61BF8">
        <w:rPr>
          <w:rFonts w:cs="Calibri"/>
        </w:rPr>
        <w:t>firmada en cada página de la misma</w:t>
      </w:r>
      <w:r w:rsidR="00040D4F" w:rsidRPr="00C61BF8">
        <w:rPr>
          <w:rFonts w:cs="Calibri"/>
        </w:rPr>
        <w:t xml:space="preserve"> y se </w:t>
      </w:r>
      <w:r w:rsidRPr="00C61BF8">
        <w:rPr>
          <w:rFonts w:cs="Calibri"/>
        </w:rPr>
        <w:t>inclu</w:t>
      </w:r>
      <w:r w:rsidR="00040D4F" w:rsidRPr="00C61BF8">
        <w:rPr>
          <w:rFonts w:cs="Calibri"/>
        </w:rPr>
        <w:t>ye</w:t>
      </w:r>
      <w:r w:rsidRPr="00C61BF8">
        <w:rPr>
          <w:rFonts w:cs="Calibri"/>
        </w:rPr>
        <w:t xml:space="preserve"> al final la siguiente leyenda: “Bajo protesta de decir verdad declaramos que los Estados Financieros y sus notas, son razonablemente </w:t>
      </w:r>
      <w:r w:rsidRPr="00C61BF8">
        <w:rPr>
          <w:rFonts w:cs="Calibri"/>
        </w:rPr>
        <w:lastRenderedPageBreak/>
        <w:t xml:space="preserve">correctos y son responsabilidad del emisor”. Lo anterior, no </w:t>
      </w:r>
      <w:r w:rsidR="00040D4F" w:rsidRPr="00C61BF8">
        <w:rPr>
          <w:rFonts w:cs="Calibri"/>
        </w:rPr>
        <w:t>es</w:t>
      </w:r>
      <w:r w:rsidRPr="00C61BF8">
        <w:rPr>
          <w:rFonts w:cs="Calibri"/>
        </w:rPr>
        <w:t xml:space="preserve"> aplicable para la información contable consolidada.</w:t>
      </w:r>
    </w:p>
    <w:p w14:paraId="46F1823A" w14:textId="77777777" w:rsidR="007D1E76" w:rsidRPr="00C61BF8"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Pr="00C61BF8" w:rsidRDefault="0012405A" w:rsidP="00CB41C4">
      <w:pPr>
        <w:tabs>
          <w:tab w:val="left" w:leader="underscore" w:pos="9639"/>
        </w:tabs>
        <w:spacing w:after="0" w:line="240" w:lineRule="auto"/>
        <w:jc w:val="both"/>
        <w:rPr>
          <w:rFonts w:cs="Calibri"/>
          <w:b/>
          <w:sz w:val="24"/>
          <w:szCs w:val="24"/>
        </w:rPr>
      </w:pPr>
    </w:p>
    <w:p w14:paraId="7B1C6447" w14:textId="3C144299" w:rsidR="00AE1F6A" w:rsidRPr="00C61BF8" w:rsidRDefault="00AE1F6A" w:rsidP="00CB41C4">
      <w:pPr>
        <w:tabs>
          <w:tab w:val="left" w:leader="underscore" w:pos="9639"/>
        </w:tabs>
        <w:spacing w:after="0" w:line="240" w:lineRule="auto"/>
        <w:jc w:val="both"/>
        <w:rPr>
          <w:rFonts w:cs="Calibri"/>
          <w:sz w:val="24"/>
          <w:szCs w:val="24"/>
        </w:rPr>
      </w:pPr>
      <w:r w:rsidRPr="00C61BF8">
        <w:rPr>
          <w:rFonts w:cs="Calibri"/>
          <w:b/>
          <w:sz w:val="24"/>
          <w:szCs w:val="24"/>
        </w:rPr>
        <w:t xml:space="preserve">Nota </w:t>
      </w:r>
      <w:r w:rsidR="00CF1316" w:rsidRPr="00C61BF8">
        <w:rPr>
          <w:rFonts w:cs="Calibri"/>
          <w:b/>
          <w:sz w:val="24"/>
          <w:szCs w:val="24"/>
        </w:rPr>
        <w:t>1</w:t>
      </w:r>
      <w:r w:rsidRPr="00C61BF8">
        <w:rPr>
          <w:rFonts w:cs="Calibr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C61BF8" w:rsidRDefault="007610BC" w:rsidP="00CB41C4">
      <w:pPr>
        <w:pBdr>
          <w:bottom w:val="single" w:sz="12" w:space="1" w:color="auto"/>
        </w:pBdr>
        <w:tabs>
          <w:tab w:val="left" w:leader="underscore" w:pos="9639"/>
        </w:tabs>
        <w:spacing w:after="0" w:line="240" w:lineRule="auto"/>
        <w:jc w:val="both"/>
        <w:rPr>
          <w:rFonts w:cs="Calibri"/>
        </w:rPr>
      </w:pPr>
    </w:p>
    <w:sectPr w:rsidR="007610BC" w:rsidRPr="00C61BF8" w:rsidSect="0012405A">
      <w:headerReference w:type="default" r:id="rId15"/>
      <w:footerReference w:type="default" r:id="rId16"/>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E3784" w14:textId="77777777" w:rsidR="00B7795F" w:rsidRDefault="00B7795F" w:rsidP="00E00323">
      <w:pPr>
        <w:spacing w:after="0" w:line="240" w:lineRule="auto"/>
      </w:pPr>
      <w:r>
        <w:separator/>
      </w:r>
    </w:p>
  </w:endnote>
  <w:endnote w:type="continuationSeparator" w:id="0">
    <w:p w14:paraId="661448E7" w14:textId="77777777" w:rsidR="00B7795F" w:rsidRDefault="00B7795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4C1F5E" w:rsidRPr="004C1F5E">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005CE" w14:textId="77777777" w:rsidR="00B7795F" w:rsidRDefault="00B7795F" w:rsidP="00E00323">
      <w:pPr>
        <w:spacing w:after="0" w:line="240" w:lineRule="auto"/>
      </w:pPr>
      <w:r>
        <w:separator/>
      </w:r>
    </w:p>
  </w:footnote>
  <w:footnote w:type="continuationSeparator" w:id="0">
    <w:p w14:paraId="430EBE7E" w14:textId="77777777" w:rsidR="00B7795F" w:rsidRDefault="00B7795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6DD63" w14:textId="77777777" w:rsidR="0095439E" w:rsidRDefault="0095439E" w:rsidP="0095439E">
    <w:pPr>
      <w:pStyle w:val="Encabezado"/>
      <w:jc w:val="center"/>
    </w:pPr>
    <w:r>
      <w:t>SISTEMA DE CULTURA FÍSICA Y DEPORTE DEL MUNICIPIO DE CELAYA GUANAJUATO</w:t>
    </w:r>
  </w:p>
  <w:p w14:paraId="651A4C4F" w14:textId="6A8676DB" w:rsidR="00A4610E" w:rsidRDefault="0095439E" w:rsidP="0095439E">
    <w:pPr>
      <w:pStyle w:val="Encabezado"/>
      <w:jc w:val="center"/>
    </w:pPr>
    <w:r>
      <w:t>CORRESPONDI</w:t>
    </w:r>
    <w:r w:rsidR="00B16A15">
      <w:t>E</w:t>
    </w:r>
    <w:r>
      <w:t xml:space="preserve">NTES AL </w:t>
    </w:r>
    <w:r w:rsidR="00937D3C">
      <w:t>CUARTO</w:t>
    </w:r>
    <w:r>
      <w:t xml:space="preserve"> TRIMESTRE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7591"/>
    <w:multiLevelType w:val="hybridMultilevel"/>
    <w:tmpl w:val="C770A176"/>
    <w:lvl w:ilvl="0" w:tplc="19009D22">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40D4F"/>
    <w:rsid w:val="00084EAE"/>
    <w:rsid w:val="00091CE6"/>
    <w:rsid w:val="000B7810"/>
    <w:rsid w:val="000C3365"/>
    <w:rsid w:val="0012405A"/>
    <w:rsid w:val="00143510"/>
    <w:rsid w:val="00154BA3"/>
    <w:rsid w:val="001973A2"/>
    <w:rsid w:val="001C75F2"/>
    <w:rsid w:val="001D2063"/>
    <w:rsid w:val="001D43E9"/>
    <w:rsid w:val="00272CC7"/>
    <w:rsid w:val="003453CA"/>
    <w:rsid w:val="00435A87"/>
    <w:rsid w:val="004A58C8"/>
    <w:rsid w:val="004C1F5E"/>
    <w:rsid w:val="004C7312"/>
    <w:rsid w:val="00536798"/>
    <w:rsid w:val="0054701E"/>
    <w:rsid w:val="00586AE2"/>
    <w:rsid w:val="005B4C49"/>
    <w:rsid w:val="005B7F92"/>
    <w:rsid w:val="005D3E43"/>
    <w:rsid w:val="005E231E"/>
    <w:rsid w:val="00657009"/>
    <w:rsid w:val="00681C79"/>
    <w:rsid w:val="007610BC"/>
    <w:rsid w:val="007714AB"/>
    <w:rsid w:val="00797610"/>
    <w:rsid w:val="007D1E76"/>
    <w:rsid w:val="007D4484"/>
    <w:rsid w:val="0085161B"/>
    <w:rsid w:val="0086459F"/>
    <w:rsid w:val="008B70CA"/>
    <w:rsid w:val="008C3BB8"/>
    <w:rsid w:val="008E076C"/>
    <w:rsid w:val="0092765C"/>
    <w:rsid w:val="00937D3C"/>
    <w:rsid w:val="00950D39"/>
    <w:rsid w:val="0095439E"/>
    <w:rsid w:val="00965C98"/>
    <w:rsid w:val="009B1D43"/>
    <w:rsid w:val="00A4610E"/>
    <w:rsid w:val="00A730E0"/>
    <w:rsid w:val="00A8355B"/>
    <w:rsid w:val="00AA41E5"/>
    <w:rsid w:val="00AB722B"/>
    <w:rsid w:val="00AE1F6A"/>
    <w:rsid w:val="00B16A15"/>
    <w:rsid w:val="00B7795F"/>
    <w:rsid w:val="00C61BF8"/>
    <w:rsid w:val="00C97E1E"/>
    <w:rsid w:val="00CB41C4"/>
    <w:rsid w:val="00CF1316"/>
    <w:rsid w:val="00D13C44"/>
    <w:rsid w:val="00D975B1"/>
    <w:rsid w:val="00DC3ECB"/>
    <w:rsid w:val="00DE3528"/>
    <w:rsid w:val="00E00323"/>
    <w:rsid w:val="00E550A4"/>
    <w:rsid w:val="00E74967"/>
    <w:rsid w:val="00E97C02"/>
    <w:rsid w:val="00EA37F5"/>
    <w:rsid w:val="00EA7915"/>
    <w:rsid w:val="00F46719"/>
    <w:rsid w:val="00F54F6F"/>
    <w:rsid w:val="00F902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8F02FE2B-3753-4149-995C-964911C1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926446">
      <w:bodyDiv w:val="1"/>
      <w:marLeft w:val="0"/>
      <w:marRight w:val="0"/>
      <w:marTop w:val="0"/>
      <w:marBottom w:val="0"/>
      <w:divBdr>
        <w:top w:val="none" w:sz="0" w:space="0" w:color="auto"/>
        <w:left w:val="none" w:sz="0" w:space="0" w:color="auto"/>
        <w:bottom w:val="none" w:sz="0" w:space="0" w:color="auto"/>
        <w:right w:val="none" w:sz="0" w:space="0" w:color="auto"/>
      </w:divBdr>
    </w:div>
    <w:div w:id="1002586512">
      <w:bodyDiv w:val="1"/>
      <w:marLeft w:val="0"/>
      <w:marRight w:val="0"/>
      <w:marTop w:val="0"/>
      <w:marBottom w:val="0"/>
      <w:divBdr>
        <w:top w:val="none" w:sz="0" w:space="0" w:color="auto"/>
        <w:left w:val="none" w:sz="0" w:space="0" w:color="auto"/>
        <w:bottom w:val="none" w:sz="0" w:space="0" w:color="auto"/>
        <w:right w:val="none" w:sz="0" w:space="0" w:color="auto"/>
      </w:divBdr>
    </w:div>
    <w:div w:id="1285044825">
      <w:bodyDiv w:val="1"/>
      <w:marLeft w:val="0"/>
      <w:marRight w:val="0"/>
      <w:marTop w:val="0"/>
      <w:marBottom w:val="0"/>
      <w:divBdr>
        <w:top w:val="none" w:sz="0" w:space="0" w:color="auto"/>
        <w:left w:val="none" w:sz="0" w:space="0" w:color="auto"/>
        <w:bottom w:val="none" w:sz="0" w:space="0" w:color="auto"/>
        <w:right w:val="none" w:sz="0" w:space="0" w:color="auto"/>
      </w:divBdr>
    </w:div>
    <w:div w:id="1608391839">
      <w:bodyDiv w:val="1"/>
      <w:marLeft w:val="0"/>
      <w:marRight w:val="0"/>
      <w:marTop w:val="0"/>
      <w:marBottom w:val="0"/>
      <w:divBdr>
        <w:top w:val="none" w:sz="0" w:space="0" w:color="auto"/>
        <w:left w:val="none" w:sz="0" w:space="0" w:color="auto"/>
        <w:bottom w:val="none" w:sz="0" w:space="0" w:color="auto"/>
        <w:right w:val="none" w:sz="0" w:space="0" w:color="auto"/>
      </w:divBdr>
    </w:div>
    <w:div w:id="194564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0672D0-0882-4B5E-871B-1E42EE5B3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2218</Words>
  <Characters>12205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14395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2019-01-25T20:33:00Z</dcterms:created>
  <dcterms:modified xsi:type="dcterms:W3CDTF">2019-01-25T20:33:00Z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