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1E" w:rsidRDefault="0012031E" w:rsidP="00E0751D">
      <w:pPr>
        <w:spacing w:after="0" w:line="240" w:lineRule="auto"/>
      </w:pPr>
      <w:bookmarkStart w:id="0" w:name="_GoBack"/>
      <w:bookmarkEnd w:id="0"/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46046E" w:rsidRDefault="0046046E" w:rsidP="0012031E">
      <w:pPr>
        <w:spacing w:after="0" w:line="240" w:lineRule="auto"/>
        <w:jc w:val="both"/>
      </w:pPr>
    </w:p>
    <w:p w:rsidR="0046046E" w:rsidRDefault="0046046E" w:rsidP="0012031E">
      <w:pPr>
        <w:spacing w:after="0" w:line="240" w:lineRule="auto"/>
        <w:jc w:val="both"/>
      </w:pPr>
      <w:r>
        <w:t>No Aplica.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Default="00AF5CAD" w:rsidP="00E0751D">
      <w:pPr>
        <w:spacing w:after="0" w:line="240" w:lineRule="auto"/>
      </w:pPr>
    </w:p>
    <w:p w:rsidR="0046046E" w:rsidRDefault="0046046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46046E" w:rsidRDefault="0046046E" w:rsidP="0012031E">
      <w:pPr>
        <w:spacing w:after="0" w:line="240" w:lineRule="auto"/>
        <w:jc w:val="both"/>
      </w:pPr>
    </w:p>
    <w:p w:rsidR="0046046E" w:rsidRDefault="0046046E" w:rsidP="0012031E">
      <w:pPr>
        <w:spacing w:after="0" w:line="240" w:lineRule="auto"/>
        <w:jc w:val="both"/>
      </w:pPr>
      <w:r>
        <w:t>El aumento en partidas específicas, se llevó a cabo con la reducción en otras previsiones de gasto.</w:t>
      </w:r>
    </w:p>
    <w:p w:rsidR="0046046E" w:rsidRDefault="0046046E" w:rsidP="0012031E">
      <w:pPr>
        <w:spacing w:after="0" w:line="240" w:lineRule="auto"/>
        <w:jc w:val="both"/>
      </w:pP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46046E" w:rsidRDefault="0046046E" w:rsidP="0012031E">
      <w:pPr>
        <w:spacing w:after="0" w:line="240" w:lineRule="auto"/>
        <w:jc w:val="both"/>
      </w:pPr>
    </w:p>
    <w:p w:rsidR="0046046E" w:rsidRDefault="0046046E" w:rsidP="0012031E">
      <w:pPr>
        <w:spacing w:after="0" w:line="240" w:lineRule="auto"/>
        <w:jc w:val="both"/>
      </w:pPr>
      <w:r>
        <w:t>No aplica.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E0751D" w:rsidP="00E0751D">
      <w:pPr>
        <w:spacing w:after="0" w:line="240" w:lineRule="auto"/>
      </w:pPr>
    </w:p>
    <w:p w:rsidR="0046046E" w:rsidRDefault="0046046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3A0E52" w:rsidRDefault="003A0E52" w:rsidP="00E0751D">
      <w:pPr>
        <w:spacing w:after="0" w:line="240" w:lineRule="auto"/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686"/>
        <w:gridCol w:w="1559"/>
        <w:gridCol w:w="1418"/>
        <w:gridCol w:w="1559"/>
      </w:tblGrid>
      <w:tr w:rsidR="003A0E52" w:rsidRPr="00731860" w:rsidTr="0034687B">
        <w:trPr>
          <w:trHeight w:val="30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3A0E52" w:rsidRPr="00731860" w:rsidTr="0034687B">
        <w:trPr>
          <w:trHeight w:val="300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3A0E52" w:rsidRPr="00731860" w:rsidTr="0034687B">
        <w:trPr>
          <w:trHeight w:val="300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Ejercicio 2018</w:t>
            </w:r>
          </w:p>
        </w:tc>
      </w:tr>
      <w:tr w:rsidR="003A0E52" w:rsidRPr="00731860" w:rsidTr="0034687B">
        <w:trPr>
          <w:trHeight w:val="48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</w:p>
        </w:tc>
      </w:tr>
      <w:tr w:rsidR="003A0E52" w:rsidRPr="00731860" w:rsidTr="0034687B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(a)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(b)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(c) = (a-b)</w:t>
            </w:r>
          </w:p>
        </w:tc>
      </w:tr>
      <w:tr w:rsidR="003A0E52" w:rsidRPr="00731860" w:rsidTr="0034687B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33,069,266.13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31,044,859.94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2,024,406.19</w:t>
            </w:r>
          </w:p>
        </w:tc>
      </w:tr>
      <w:tr w:rsidR="003A0E52" w:rsidRPr="00731860" w:rsidTr="0034687B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14,805,700.35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13,809,606.86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996,093.49</w:t>
            </w:r>
          </w:p>
        </w:tc>
      </w:tr>
      <w:tr w:rsidR="003A0E52" w:rsidRPr="00731860" w:rsidTr="0034687B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1,543,387.89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1,385,280.47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158,107.42</w:t>
            </w:r>
          </w:p>
        </w:tc>
      </w:tr>
      <w:tr w:rsidR="003A0E52" w:rsidRPr="00731860" w:rsidTr="0034687B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13,965,466.67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13,235,996.19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729,470.48</w:t>
            </w:r>
          </w:p>
        </w:tc>
      </w:tr>
      <w:tr w:rsidR="003A0E52" w:rsidRPr="00731860" w:rsidTr="0034687B">
        <w:trPr>
          <w:trHeight w:val="499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213,199.95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209,899.95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3,300.00</w:t>
            </w:r>
          </w:p>
        </w:tc>
      </w:tr>
      <w:tr w:rsidR="003A0E52" w:rsidRPr="00731860" w:rsidTr="0034687B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2,541,511.27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2,404,076.47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137,434.80</w:t>
            </w:r>
          </w:p>
        </w:tc>
      </w:tr>
      <w:tr w:rsidR="003A0E52" w:rsidRPr="00731860" w:rsidTr="0034687B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3A0E52" w:rsidRPr="00731860" w:rsidTr="0034687B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3A0E52" w:rsidRPr="00731860" w:rsidTr="0034687B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3A0E52" w:rsidRPr="00731860" w:rsidTr="0034687B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3A0E52" w:rsidRPr="00731860" w:rsidTr="0034687B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3A0E52" w:rsidRPr="00731860" w:rsidTr="0034687B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3A0E52" w:rsidRPr="00731860" w:rsidTr="0034687B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3A0E52" w:rsidRPr="00731860" w:rsidTr="0034687B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3A0E52" w:rsidRPr="00731860" w:rsidTr="0034687B">
        <w:trPr>
          <w:trHeight w:val="499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3A0E52" w:rsidRPr="00731860" w:rsidTr="0034687B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3A0E52" w:rsidRPr="00731860" w:rsidTr="0034687B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3A0E52" w:rsidRPr="00731860" w:rsidTr="0034687B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3A0E52" w:rsidRPr="00731860" w:rsidTr="0034687B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3A0E52" w:rsidRPr="00731860" w:rsidTr="0034687B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3A0E52" w:rsidRPr="00731860" w:rsidTr="0034687B">
        <w:trPr>
          <w:trHeight w:val="7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33,069,266.13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31,044,859.94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52" w:rsidRPr="00731860" w:rsidRDefault="003A0E52" w:rsidP="003468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31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2,024,406.19</w:t>
            </w:r>
          </w:p>
        </w:tc>
      </w:tr>
    </w:tbl>
    <w:p w:rsidR="00A703C7" w:rsidRDefault="00A703C7" w:rsidP="00E0751D">
      <w:pPr>
        <w:spacing w:after="0" w:line="240" w:lineRule="auto"/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703C7" w:rsidRDefault="00A703C7" w:rsidP="00E0751D">
      <w:pPr>
        <w:spacing w:after="0" w:line="240" w:lineRule="auto"/>
        <w:jc w:val="both"/>
      </w:pPr>
      <w:r>
        <w:t>No aplica.</w:t>
      </w:r>
    </w:p>
    <w:p w:rsidR="00A703C7" w:rsidRDefault="00A703C7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A703C7" w:rsidRDefault="00A703C7" w:rsidP="00E0751D">
      <w:pPr>
        <w:spacing w:after="0" w:line="240" w:lineRule="auto"/>
        <w:jc w:val="both"/>
      </w:pPr>
      <w:r>
        <w:t xml:space="preserve">No aplica. </w:t>
      </w:r>
    </w:p>
    <w:p w:rsidR="00A703C7" w:rsidRDefault="00A703C7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703C7" w:rsidRDefault="00A703C7" w:rsidP="0012031E">
      <w:pPr>
        <w:spacing w:after="0" w:line="240" w:lineRule="auto"/>
      </w:pPr>
    </w:p>
    <w:p w:rsidR="00A703C7" w:rsidRDefault="00A703C7" w:rsidP="0012031E">
      <w:pPr>
        <w:spacing w:after="0" w:line="240" w:lineRule="auto"/>
      </w:pPr>
      <w:r>
        <w:t>No aplica.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</w:p>
    <w:p w:rsidR="00AF5CAD" w:rsidRDefault="00AF5CAD" w:rsidP="0012031E">
      <w:pPr>
        <w:spacing w:after="0" w:line="240" w:lineRule="auto"/>
        <w:rPr>
          <w:i/>
        </w:rPr>
      </w:pPr>
    </w:p>
    <w:p w:rsidR="00535F7C" w:rsidRPr="00CA1E67" w:rsidRDefault="00535F7C" w:rsidP="00535F7C">
      <w:pPr>
        <w:spacing w:after="0" w:line="240" w:lineRule="auto"/>
        <w:rPr>
          <w:i/>
        </w:rPr>
      </w:pPr>
      <w:r w:rsidRPr="00CA1E67">
        <w:rPr>
          <w:i/>
        </w:rPr>
        <w:t>Bajo protesta de decir verdad declaramos que los Estados Financieros y sus notas, son razonablemente correctos y son responsabilidad del emisor.</w:t>
      </w:r>
    </w:p>
    <w:p w:rsidR="00535F7C" w:rsidRPr="00AF5CAD" w:rsidRDefault="00535F7C" w:rsidP="0012031E">
      <w:pPr>
        <w:spacing w:after="0" w:line="240" w:lineRule="auto"/>
        <w:rPr>
          <w:i/>
        </w:rPr>
      </w:pPr>
    </w:p>
    <w:sectPr w:rsidR="00535F7C" w:rsidRPr="00AF5CAD" w:rsidSect="00E0751D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697" w:rsidRDefault="002A6697" w:rsidP="0012031E">
      <w:pPr>
        <w:spacing w:after="0" w:line="240" w:lineRule="auto"/>
      </w:pPr>
      <w:r>
        <w:separator/>
      </w:r>
    </w:p>
  </w:endnote>
  <w:endnote w:type="continuationSeparator" w:id="0">
    <w:p w:rsidR="002A6697" w:rsidRDefault="002A6697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E52" w:rsidRPr="003A0E52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697" w:rsidRDefault="002A6697" w:rsidP="0012031E">
      <w:pPr>
        <w:spacing w:after="0" w:line="240" w:lineRule="auto"/>
      </w:pPr>
      <w:r>
        <w:separator/>
      </w:r>
    </w:p>
  </w:footnote>
  <w:footnote w:type="continuationSeparator" w:id="0">
    <w:p w:rsidR="002A6697" w:rsidRDefault="002A6697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31E" w:rsidRDefault="00DD26E2" w:rsidP="0012031E">
    <w:pPr>
      <w:pStyle w:val="Encabezado"/>
      <w:jc w:val="center"/>
    </w:pPr>
    <w:r w:rsidRPr="00DD26E2">
      <w:t xml:space="preserve">Instituto </w:t>
    </w:r>
    <w:r w:rsidR="00A703C7">
      <w:t>Municipal de Arte y Cultura de Celaya</w:t>
    </w:r>
  </w:p>
  <w:p w:rsidR="0012031E" w:rsidRDefault="00A703C7" w:rsidP="0012031E">
    <w:pPr>
      <w:pStyle w:val="Encabezado"/>
      <w:jc w:val="center"/>
    </w:pPr>
    <w:r>
      <w:t>CORRESPONDIENTES AL 3</w:t>
    </w:r>
    <w:r w:rsidR="009A59BE">
      <w:t>1</w:t>
    </w:r>
    <w:r>
      <w:t xml:space="preserve"> DE </w:t>
    </w:r>
    <w:r w:rsidR="009A59BE">
      <w:t>DICIEMBRE</w:t>
    </w:r>
    <w:r w:rsidR="00D05852">
      <w:t xml:space="preserve"> </w:t>
    </w:r>
    <w:r>
      <w:t>DE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12031E"/>
    <w:rsid w:val="00174268"/>
    <w:rsid w:val="002A6697"/>
    <w:rsid w:val="003576CB"/>
    <w:rsid w:val="003A0E52"/>
    <w:rsid w:val="00436E3C"/>
    <w:rsid w:val="0046046E"/>
    <w:rsid w:val="004C23EA"/>
    <w:rsid w:val="00535F7C"/>
    <w:rsid w:val="00883E94"/>
    <w:rsid w:val="00940570"/>
    <w:rsid w:val="009A59BE"/>
    <w:rsid w:val="009F703D"/>
    <w:rsid w:val="00A44509"/>
    <w:rsid w:val="00A703C7"/>
    <w:rsid w:val="00A827B2"/>
    <w:rsid w:val="00A95955"/>
    <w:rsid w:val="00AF5CAD"/>
    <w:rsid w:val="00BA7E8D"/>
    <w:rsid w:val="00BF3B52"/>
    <w:rsid w:val="00D05852"/>
    <w:rsid w:val="00DD26E2"/>
    <w:rsid w:val="00E0751D"/>
    <w:rsid w:val="00EA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174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Estefania</cp:lastModifiedBy>
  <cp:revision>2</cp:revision>
  <cp:lastPrinted>2018-04-13T19:01:00Z</cp:lastPrinted>
  <dcterms:created xsi:type="dcterms:W3CDTF">2019-01-22T20:34:00Z</dcterms:created>
  <dcterms:modified xsi:type="dcterms:W3CDTF">2019-01-22T20:34:00Z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