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498471" w14:textId="77777777" w:rsidR="00C823BE" w:rsidRPr="0094414E" w:rsidRDefault="00C823BE" w:rsidP="0094414E">
      <w:pPr>
        <w:spacing w:after="0" w:line="360" w:lineRule="auto"/>
        <w:jc w:val="both"/>
        <w:rPr>
          <w:rFonts w:ascii="Antenna Bold" w:hAnsi="Antenna Bold"/>
          <w:sz w:val="18"/>
          <w:szCs w:val="20"/>
        </w:rPr>
      </w:pPr>
      <w:r w:rsidRPr="0094414E">
        <w:rPr>
          <w:rFonts w:ascii="Antenna Bold" w:hAnsi="Antenna Bold"/>
          <w:sz w:val="18"/>
          <w:szCs w:val="20"/>
        </w:rPr>
        <w:t>Programa Mi Tienda al 100 “En Marcha”</w:t>
      </w:r>
    </w:p>
    <w:p w14:paraId="7B28E488" w14:textId="73F06B9C" w:rsidR="00B80519" w:rsidRPr="0094414E" w:rsidRDefault="00502272" w:rsidP="0094414E">
      <w:pPr>
        <w:spacing w:after="0" w:line="360" w:lineRule="auto"/>
        <w:jc w:val="both"/>
        <w:rPr>
          <w:sz w:val="18"/>
          <w:szCs w:val="20"/>
        </w:rPr>
      </w:pPr>
    </w:p>
    <w:p w14:paraId="695D2D4A" w14:textId="463FE28B" w:rsidR="00C823BE" w:rsidRPr="0094414E" w:rsidRDefault="00C823BE" w:rsidP="0094414E">
      <w:pPr>
        <w:spacing w:after="0" w:line="360" w:lineRule="auto"/>
        <w:jc w:val="both"/>
        <w:rPr>
          <w:rFonts w:ascii="Antenna ExtraLight" w:hAnsi="Antenna ExtraLight"/>
          <w:sz w:val="18"/>
          <w:szCs w:val="20"/>
        </w:rPr>
      </w:pPr>
      <w:r w:rsidRPr="0094414E">
        <w:rPr>
          <w:rFonts w:ascii="Antenna ExtraLight" w:hAnsi="Antenna ExtraLight"/>
          <w:b/>
          <w:bCs/>
          <w:sz w:val="18"/>
          <w:szCs w:val="20"/>
          <w:lang w:val="es-ES_tradnl"/>
        </w:rPr>
        <w:t>El Programa “En Marcha”, es un programa del Gobierno del Estado de Guanajuato, que a través de la Secretaría de Desarrollo Económico Sustentable busca impulsar y fortalecer la Modernización de tu negocio.</w:t>
      </w:r>
    </w:p>
    <w:p w14:paraId="1BE2C15F" w14:textId="77777777" w:rsidR="0094414E" w:rsidRPr="0094414E" w:rsidRDefault="0094414E" w:rsidP="0094414E">
      <w:pPr>
        <w:spacing w:after="0" w:line="360" w:lineRule="auto"/>
        <w:jc w:val="both"/>
        <w:rPr>
          <w:rFonts w:ascii="Antenna ExtraLight" w:hAnsi="Antenna ExtraLight"/>
          <w:sz w:val="18"/>
          <w:szCs w:val="20"/>
        </w:rPr>
      </w:pPr>
    </w:p>
    <w:p w14:paraId="02AB0BD6" w14:textId="261D52ED" w:rsidR="00450E08" w:rsidRPr="0094414E" w:rsidRDefault="00C823BE" w:rsidP="0094414E">
      <w:pPr>
        <w:spacing w:after="0" w:line="360" w:lineRule="auto"/>
        <w:jc w:val="both"/>
        <w:rPr>
          <w:rFonts w:ascii="Antenna Light" w:hAnsi="Antenna Light"/>
          <w:sz w:val="18"/>
          <w:szCs w:val="20"/>
        </w:rPr>
      </w:pPr>
      <w:r w:rsidRPr="0094414E">
        <w:rPr>
          <w:rFonts w:ascii="Antenna Bold" w:hAnsi="Antenna Bold"/>
          <w:sz w:val="18"/>
          <w:szCs w:val="20"/>
        </w:rPr>
        <w:t xml:space="preserve">Población Objetivo: </w:t>
      </w:r>
      <w:r w:rsidR="0094414E" w:rsidRPr="0094414E">
        <w:rPr>
          <w:rFonts w:ascii="Antenna Light" w:hAnsi="Antenna Light"/>
          <w:sz w:val="18"/>
          <w:szCs w:val="20"/>
        </w:rPr>
        <w:t>n</w:t>
      </w:r>
      <w:r w:rsidRPr="0094414E">
        <w:rPr>
          <w:rFonts w:ascii="Antenna Light" w:hAnsi="Antenna Light"/>
          <w:sz w:val="18"/>
          <w:szCs w:val="20"/>
        </w:rPr>
        <w:t xml:space="preserve">egocios con venta </w:t>
      </w:r>
      <w:r w:rsidR="0094414E" w:rsidRPr="0094414E">
        <w:rPr>
          <w:rFonts w:ascii="Antenna Light" w:hAnsi="Antenna Light"/>
          <w:sz w:val="18"/>
          <w:szCs w:val="20"/>
        </w:rPr>
        <w:t xml:space="preserve">de </w:t>
      </w:r>
      <w:r w:rsidRPr="0094414E">
        <w:rPr>
          <w:rFonts w:ascii="Antenna Light" w:hAnsi="Antenna Light"/>
          <w:sz w:val="18"/>
          <w:szCs w:val="20"/>
        </w:rPr>
        <w:t>alimentos preparados (g</w:t>
      </w:r>
      <w:r w:rsidR="00E71EA5" w:rsidRPr="0094414E">
        <w:rPr>
          <w:rFonts w:ascii="Antenna Light" w:hAnsi="Antenna Light"/>
          <w:sz w:val="18"/>
          <w:szCs w:val="20"/>
        </w:rPr>
        <w:t xml:space="preserve">orditas, </w:t>
      </w:r>
      <w:r w:rsidRPr="0094414E">
        <w:rPr>
          <w:rFonts w:ascii="Antenna Light" w:hAnsi="Antenna Light"/>
          <w:sz w:val="18"/>
          <w:szCs w:val="20"/>
        </w:rPr>
        <w:t>tacos</w:t>
      </w:r>
      <w:r w:rsidR="00E71EA5" w:rsidRPr="0094414E">
        <w:rPr>
          <w:rFonts w:ascii="Antenna Light" w:hAnsi="Antenna Light"/>
          <w:sz w:val="18"/>
          <w:szCs w:val="20"/>
        </w:rPr>
        <w:t xml:space="preserve"> o tortas</w:t>
      </w:r>
      <w:r w:rsidRPr="0094414E">
        <w:rPr>
          <w:rFonts w:ascii="Antenna Light" w:hAnsi="Antenna Light"/>
          <w:sz w:val="18"/>
          <w:szCs w:val="20"/>
        </w:rPr>
        <w:t>)</w:t>
      </w:r>
      <w:r w:rsidR="0094414E" w:rsidRPr="0094414E">
        <w:rPr>
          <w:rFonts w:ascii="Antenna Light" w:hAnsi="Antenna Light"/>
          <w:sz w:val="18"/>
          <w:szCs w:val="20"/>
        </w:rPr>
        <w:t>.</w:t>
      </w:r>
    </w:p>
    <w:p w14:paraId="72F80EC4" w14:textId="77777777" w:rsidR="0094414E" w:rsidRPr="0094414E" w:rsidRDefault="0094414E" w:rsidP="0094414E">
      <w:pPr>
        <w:spacing w:after="0" w:line="360" w:lineRule="auto"/>
        <w:jc w:val="both"/>
        <w:rPr>
          <w:rFonts w:ascii="Antenna Light" w:hAnsi="Antenna Light"/>
          <w:sz w:val="18"/>
          <w:szCs w:val="20"/>
        </w:rPr>
      </w:pPr>
    </w:p>
    <w:p w14:paraId="35BB7985" w14:textId="52B92684" w:rsidR="00C823BE" w:rsidRPr="0094414E" w:rsidRDefault="0094414E" w:rsidP="0094414E">
      <w:pPr>
        <w:spacing w:after="0" w:line="360" w:lineRule="auto"/>
        <w:jc w:val="both"/>
        <w:rPr>
          <w:rFonts w:ascii="Antenna ExtraLight" w:hAnsi="Antenna ExtraLight"/>
          <w:sz w:val="18"/>
          <w:szCs w:val="20"/>
        </w:rPr>
      </w:pPr>
      <w:r w:rsidRPr="0094414E">
        <w:rPr>
          <w:rFonts w:ascii="Antenna ExtraLight" w:hAnsi="Antenna ExtraLight"/>
          <w:sz w:val="18"/>
          <w:szCs w:val="20"/>
        </w:rPr>
        <w:t>Descripción del apoyo: e</w:t>
      </w:r>
      <w:r w:rsidR="00C823BE" w:rsidRPr="0094414E">
        <w:rPr>
          <w:rFonts w:ascii="Antenna ExtraLight" w:hAnsi="Antenna ExtraLight"/>
          <w:sz w:val="18"/>
          <w:szCs w:val="20"/>
        </w:rPr>
        <w:t>ntrega de equ</w:t>
      </w:r>
      <w:r w:rsidRPr="0094414E">
        <w:rPr>
          <w:rFonts w:ascii="Antenna ExtraLight" w:hAnsi="Antenna ExtraLight"/>
          <w:sz w:val="18"/>
          <w:szCs w:val="20"/>
        </w:rPr>
        <w:t>ipo (carritos) definidos en catá</w:t>
      </w:r>
      <w:r w:rsidR="00C823BE" w:rsidRPr="0094414E">
        <w:rPr>
          <w:rFonts w:ascii="Antenna ExtraLight" w:hAnsi="Antenna ExtraLight"/>
          <w:sz w:val="18"/>
          <w:szCs w:val="20"/>
        </w:rPr>
        <w:t>logo otorgado por la Secretaría de Desa</w:t>
      </w:r>
      <w:r w:rsidRPr="0094414E">
        <w:rPr>
          <w:rFonts w:ascii="Antenna ExtraLight" w:hAnsi="Antenna ExtraLight"/>
          <w:sz w:val="18"/>
          <w:szCs w:val="20"/>
        </w:rPr>
        <w:t>rrollo Económico Sustentable, só</w:t>
      </w:r>
      <w:r w:rsidR="00C823BE" w:rsidRPr="0094414E">
        <w:rPr>
          <w:rFonts w:ascii="Antenna ExtraLight" w:hAnsi="Antenna ExtraLight"/>
          <w:sz w:val="18"/>
          <w:szCs w:val="20"/>
        </w:rPr>
        <w:t>lo venta de alimentos preparados.</w:t>
      </w:r>
    </w:p>
    <w:p w14:paraId="261A0D47" w14:textId="14BC3F7C" w:rsidR="00C823BE" w:rsidRPr="0094414E" w:rsidRDefault="00C823BE" w:rsidP="0094414E">
      <w:pPr>
        <w:spacing w:after="0" w:line="360" w:lineRule="auto"/>
        <w:jc w:val="both"/>
        <w:rPr>
          <w:rFonts w:ascii="Antenna ExtraLight" w:hAnsi="Antenna ExtraLight"/>
          <w:sz w:val="18"/>
          <w:szCs w:val="20"/>
          <w:vertAlign w:val="superscript"/>
        </w:rPr>
      </w:pPr>
      <w:r w:rsidRPr="0094414E">
        <w:rPr>
          <w:rFonts w:ascii="Antenna ExtraLight" w:hAnsi="Antenna ExtraLight"/>
          <w:sz w:val="18"/>
          <w:szCs w:val="20"/>
        </w:rPr>
        <w:t>Costo del programa: $15,000.</w:t>
      </w:r>
      <w:r w:rsidRPr="0094414E">
        <w:rPr>
          <w:rFonts w:ascii="Antenna ExtraLight" w:hAnsi="Antenna ExtraLight"/>
          <w:sz w:val="18"/>
          <w:szCs w:val="20"/>
          <w:vertAlign w:val="superscript"/>
        </w:rPr>
        <w:t>00</w:t>
      </w:r>
    </w:p>
    <w:p w14:paraId="1471DB65" w14:textId="1A1066D9" w:rsidR="00C823BE" w:rsidRPr="0094414E" w:rsidRDefault="00C823BE" w:rsidP="0094414E">
      <w:pPr>
        <w:spacing w:after="0" w:line="360" w:lineRule="auto"/>
        <w:jc w:val="both"/>
        <w:rPr>
          <w:rFonts w:ascii="Antenna ExtraLight" w:hAnsi="Antenna ExtraLight"/>
          <w:sz w:val="18"/>
          <w:szCs w:val="20"/>
        </w:rPr>
      </w:pPr>
      <w:r w:rsidRPr="0094414E">
        <w:rPr>
          <w:rFonts w:ascii="Antenna ExtraLight" w:hAnsi="Antenna ExtraLight"/>
          <w:sz w:val="18"/>
          <w:szCs w:val="20"/>
        </w:rPr>
        <w:t>Aportación económica: Estatal 100%, Municipal 0%, Beneficiado 0%</w:t>
      </w:r>
      <w:r w:rsidR="0094414E" w:rsidRPr="0094414E">
        <w:rPr>
          <w:rFonts w:ascii="Antenna ExtraLight" w:hAnsi="Antenna ExtraLight"/>
          <w:sz w:val="18"/>
          <w:szCs w:val="20"/>
        </w:rPr>
        <w:t>.</w:t>
      </w:r>
    </w:p>
    <w:p w14:paraId="315B63CC" w14:textId="77777777" w:rsidR="0094414E" w:rsidRPr="0094414E" w:rsidRDefault="0094414E" w:rsidP="0094414E">
      <w:pPr>
        <w:spacing w:after="0" w:line="360" w:lineRule="auto"/>
        <w:jc w:val="both"/>
        <w:rPr>
          <w:rFonts w:ascii="Antenna Light" w:hAnsi="Antenna Light"/>
          <w:sz w:val="18"/>
          <w:szCs w:val="20"/>
        </w:rPr>
      </w:pPr>
    </w:p>
    <w:p w14:paraId="509DA6C6" w14:textId="77777777" w:rsidR="00C823BE" w:rsidRPr="0094414E" w:rsidRDefault="00C823BE" w:rsidP="0094414E">
      <w:pPr>
        <w:spacing w:after="0" w:line="360" w:lineRule="auto"/>
        <w:jc w:val="both"/>
        <w:rPr>
          <w:rFonts w:ascii="Antenna Bold" w:hAnsi="Antenna Bold"/>
          <w:sz w:val="18"/>
          <w:szCs w:val="20"/>
        </w:rPr>
      </w:pPr>
      <w:r w:rsidRPr="0094414E">
        <w:rPr>
          <w:rFonts w:ascii="Antenna Bold" w:hAnsi="Antenna Bold"/>
          <w:sz w:val="18"/>
          <w:szCs w:val="20"/>
        </w:rPr>
        <w:t>Requisitos:</w:t>
      </w:r>
    </w:p>
    <w:p w14:paraId="4B13EC32" w14:textId="24077676" w:rsidR="00C823BE" w:rsidRPr="0094414E" w:rsidRDefault="00C823BE" w:rsidP="0094414E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ntenna ExtraLight" w:hAnsi="Antenna ExtraLight"/>
          <w:sz w:val="18"/>
          <w:szCs w:val="20"/>
        </w:rPr>
      </w:pPr>
      <w:r w:rsidRPr="0094414E">
        <w:rPr>
          <w:rFonts w:ascii="Antenna ExtraLight" w:hAnsi="Antenna ExtraLight"/>
          <w:sz w:val="18"/>
          <w:szCs w:val="20"/>
        </w:rPr>
        <w:t>Identificación oficial con domicilio (Vigente y Legible)</w:t>
      </w:r>
      <w:r w:rsidR="0094414E" w:rsidRPr="0094414E">
        <w:rPr>
          <w:rFonts w:ascii="Antenna ExtraLight" w:hAnsi="Antenna ExtraLight"/>
          <w:sz w:val="18"/>
          <w:szCs w:val="20"/>
        </w:rPr>
        <w:t>.</w:t>
      </w:r>
    </w:p>
    <w:p w14:paraId="32641BE8" w14:textId="4D5864E8" w:rsidR="00C823BE" w:rsidRPr="0094414E" w:rsidRDefault="00C823BE" w:rsidP="0094414E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ntenna ExtraLight" w:hAnsi="Antenna ExtraLight"/>
          <w:sz w:val="18"/>
          <w:szCs w:val="20"/>
        </w:rPr>
      </w:pPr>
      <w:r w:rsidRPr="0094414E">
        <w:rPr>
          <w:rFonts w:ascii="Antenna ExtraLight" w:hAnsi="Antenna ExtraLight"/>
          <w:sz w:val="18"/>
          <w:szCs w:val="20"/>
        </w:rPr>
        <w:t>Copia del RFC actualizado (solo se acepta Constancia de Situación Fiscal con sus correspondientes hojas y no describa Venta de Alcohol)</w:t>
      </w:r>
      <w:r w:rsidR="0094414E" w:rsidRPr="0094414E">
        <w:rPr>
          <w:rFonts w:ascii="Antenna ExtraLight" w:hAnsi="Antenna ExtraLight"/>
          <w:sz w:val="18"/>
          <w:szCs w:val="20"/>
        </w:rPr>
        <w:t>.</w:t>
      </w:r>
    </w:p>
    <w:p w14:paraId="458F688D" w14:textId="53240287" w:rsidR="00C823BE" w:rsidRPr="0094414E" w:rsidRDefault="00C823BE" w:rsidP="0094414E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ntenna ExtraLight" w:hAnsi="Antenna ExtraLight"/>
          <w:sz w:val="18"/>
          <w:szCs w:val="20"/>
        </w:rPr>
      </w:pPr>
      <w:r w:rsidRPr="0094414E">
        <w:rPr>
          <w:rFonts w:ascii="Antenna ExtraLight" w:hAnsi="Antenna ExtraLight"/>
          <w:sz w:val="18"/>
          <w:szCs w:val="20"/>
        </w:rPr>
        <w:t>Comprobante de domicilio (agua, luz, teléfono o predial) con una antigüedad no mayor de 3 meses</w:t>
      </w:r>
      <w:r w:rsidR="0094414E" w:rsidRPr="0094414E">
        <w:rPr>
          <w:rFonts w:ascii="Antenna ExtraLight" w:hAnsi="Antenna ExtraLight"/>
          <w:sz w:val="18"/>
          <w:szCs w:val="20"/>
        </w:rPr>
        <w:t>.</w:t>
      </w:r>
    </w:p>
    <w:p w14:paraId="4A20BB7C" w14:textId="3D2C2045" w:rsidR="002C4E61" w:rsidRPr="0094414E" w:rsidRDefault="002C4E61" w:rsidP="0094414E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ntenna ExtraLight" w:hAnsi="Antenna ExtraLight"/>
          <w:sz w:val="18"/>
          <w:szCs w:val="20"/>
        </w:rPr>
      </w:pPr>
      <w:r w:rsidRPr="0094414E">
        <w:rPr>
          <w:rFonts w:ascii="Antenna ExtraLight" w:hAnsi="Antenna ExtraLight"/>
          <w:sz w:val="18"/>
          <w:szCs w:val="20"/>
        </w:rPr>
        <w:t>Cuenten con espacio (establecimiento físico) para colocar el equipo y no invadir la vía pública (comprobable)</w:t>
      </w:r>
      <w:r w:rsidR="0094414E" w:rsidRPr="0094414E">
        <w:rPr>
          <w:rFonts w:ascii="Antenna ExtraLight" w:hAnsi="Antenna ExtraLight"/>
          <w:sz w:val="18"/>
          <w:szCs w:val="20"/>
        </w:rPr>
        <w:t>.</w:t>
      </w:r>
    </w:p>
    <w:p w14:paraId="2781E49D" w14:textId="77777777" w:rsidR="0094414E" w:rsidRPr="0094414E" w:rsidRDefault="0094414E" w:rsidP="0094414E">
      <w:pPr>
        <w:pStyle w:val="Prrafodelista"/>
        <w:spacing w:after="0" w:line="360" w:lineRule="auto"/>
        <w:jc w:val="both"/>
        <w:rPr>
          <w:rFonts w:ascii="Antenna ExtraLight" w:hAnsi="Antenna ExtraLight"/>
          <w:sz w:val="18"/>
          <w:szCs w:val="20"/>
        </w:rPr>
      </w:pPr>
    </w:p>
    <w:p w14:paraId="3BEB63B4" w14:textId="1AFF1C38" w:rsidR="002C4E61" w:rsidRPr="0094414E" w:rsidRDefault="0094414E" w:rsidP="0094414E">
      <w:pPr>
        <w:spacing w:after="0" w:line="360" w:lineRule="auto"/>
        <w:jc w:val="both"/>
        <w:rPr>
          <w:rFonts w:ascii="Antenna Bold" w:hAnsi="Antenna Bold"/>
          <w:sz w:val="18"/>
          <w:szCs w:val="20"/>
        </w:rPr>
      </w:pPr>
      <w:r w:rsidRPr="0094414E">
        <w:rPr>
          <w:rFonts w:ascii="Antenna Bold" w:hAnsi="Antenna Bold"/>
          <w:sz w:val="18"/>
          <w:szCs w:val="20"/>
        </w:rPr>
        <w:t>Fecha lí</w:t>
      </w:r>
      <w:r w:rsidR="002C4E61" w:rsidRPr="0094414E">
        <w:rPr>
          <w:rFonts w:ascii="Antenna Bold" w:hAnsi="Antenna Bold"/>
          <w:sz w:val="18"/>
          <w:szCs w:val="20"/>
        </w:rPr>
        <w:t xml:space="preserve">mite de recepción de documentos: </w:t>
      </w:r>
      <w:r w:rsidR="00E71EA5" w:rsidRPr="0094414E">
        <w:rPr>
          <w:rFonts w:ascii="Antenna Bold" w:hAnsi="Antenna Bold"/>
          <w:sz w:val="18"/>
          <w:szCs w:val="20"/>
        </w:rPr>
        <w:t>lunes 25</w:t>
      </w:r>
      <w:r w:rsidR="002C4E61" w:rsidRPr="0094414E">
        <w:rPr>
          <w:rFonts w:ascii="Antenna Bold" w:hAnsi="Antenna Bold"/>
          <w:sz w:val="18"/>
          <w:szCs w:val="20"/>
        </w:rPr>
        <w:t xml:space="preserve"> de enero, 12:00 hrs.</w:t>
      </w:r>
    </w:p>
    <w:p w14:paraId="686A0733" w14:textId="77777777" w:rsidR="00E63B86" w:rsidRPr="0094414E" w:rsidRDefault="00E63B86" w:rsidP="0094414E">
      <w:pPr>
        <w:spacing w:after="0" w:line="360" w:lineRule="auto"/>
        <w:jc w:val="both"/>
        <w:rPr>
          <w:rFonts w:ascii="Antenna ExtraLight" w:hAnsi="Antenna ExtraLight"/>
          <w:sz w:val="18"/>
          <w:szCs w:val="20"/>
        </w:rPr>
      </w:pPr>
      <w:r w:rsidRPr="0094414E">
        <w:rPr>
          <w:rFonts w:ascii="Antenna ExtraLight" w:hAnsi="Antenna ExtraLight"/>
          <w:sz w:val="18"/>
          <w:szCs w:val="20"/>
        </w:rPr>
        <w:t>Proceso</w:t>
      </w:r>
    </w:p>
    <w:p w14:paraId="46A321B8" w14:textId="0DE2C148" w:rsidR="00E63B86" w:rsidRPr="0094414E" w:rsidRDefault="00E63B86" w:rsidP="0094414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ntenna ExtraLight" w:hAnsi="Antenna ExtraLight"/>
          <w:sz w:val="18"/>
          <w:szCs w:val="20"/>
        </w:rPr>
      </w:pPr>
      <w:r w:rsidRPr="0094414E">
        <w:rPr>
          <w:rFonts w:ascii="Antenna ExtraLight" w:hAnsi="Antenna ExtraLight"/>
          <w:sz w:val="18"/>
          <w:szCs w:val="20"/>
        </w:rPr>
        <w:t>La empresa solicitante deberá enviar vía correo electrónico, la documentación (legible) requisit</w:t>
      </w:r>
      <w:r w:rsidR="0094414E" w:rsidRPr="0094414E">
        <w:rPr>
          <w:rFonts w:ascii="Antenna ExtraLight" w:hAnsi="Antenna ExtraLight"/>
          <w:sz w:val="18"/>
          <w:szCs w:val="20"/>
        </w:rPr>
        <w:t>ada en su totalidad en archivo PDF.</w:t>
      </w:r>
      <w:r w:rsidRPr="0094414E">
        <w:rPr>
          <w:rFonts w:ascii="Antenna ExtraLight" w:hAnsi="Antenna ExtraLight"/>
          <w:sz w:val="18"/>
          <w:szCs w:val="20"/>
        </w:rPr>
        <w:t xml:space="preserve"> </w:t>
      </w:r>
    </w:p>
    <w:p w14:paraId="7B5162C9" w14:textId="77777777" w:rsidR="00E63B86" w:rsidRPr="0094414E" w:rsidRDefault="00E63B86" w:rsidP="0094414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ntenna ExtraLight" w:hAnsi="Antenna ExtraLight"/>
          <w:sz w:val="18"/>
          <w:szCs w:val="20"/>
        </w:rPr>
      </w:pPr>
      <w:r w:rsidRPr="0094414E">
        <w:rPr>
          <w:rFonts w:ascii="Antenna ExtraLight" w:hAnsi="Antenna ExtraLight"/>
          <w:sz w:val="18"/>
          <w:szCs w:val="20"/>
        </w:rPr>
        <w:t>Una vez revisada y validada se asigna fecha para presentar en la Dirección de Desarrollo Económico la documentación en original, llenar formatos y estudio socioeconómico.</w:t>
      </w:r>
    </w:p>
    <w:p w14:paraId="7C47BC24" w14:textId="77777777" w:rsidR="00E63B86" w:rsidRPr="0094414E" w:rsidRDefault="00E63B86" w:rsidP="0094414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ntenna ExtraLight" w:hAnsi="Antenna ExtraLight"/>
          <w:sz w:val="18"/>
          <w:szCs w:val="20"/>
        </w:rPr>
      </w:pPr>
      <w:r w:rsidRPr="0094414E">
        <w:rPr>
          <w:rFonts w:ascii="Antenna ExtraLight" w:hAnsi="Antenna ExtraLight"/>
          <w:sz w:val="18"/>
          <w:szCs w:val="20"/>
        </w:rPr>
        <w:t>Una vez completado el expediente se envía a los siguientes filtros.</w:t>
      </w:r>
    </w:p>
    <w:p w14:paraId="6709AC7C" w14:textId="77777777" w:rsidR="00E63B86" w:rsidRPr="0094414E" w:rsidRDefault="00E63B86" w:rsidP="0094414E">
      <w:pPr>
        <w:spacing w:after="0" w:line="360" w:lineRule="auto"/>
        <w:jc w:val="both"/>
        <w:rPr>
          <w:rFonts w:ascii="Antenna ExtraLight" w:hAnsi="Antenna ExtraLight"/>
          <w:sz w:val="18"/>
          <w:szCs w:val="20"/>
        </w:rPr>
      </w:pPr>
    </w:p>
    <w:p w14:paraId="792AF12D" w14:textId="77777777" w:rsidR="00E63B86" w:rsidRPr="0094414E" w:rsidRDefault="00E63B86" w:rsidP="0094414E">
      <w:pPr>
        <w:spacing w:after="0" w:line="360" w:lineRule="auto"/>
        <w:ind w:firstLine="360"/>
        <w:jc w:val="both"/>
        <w:rPr>
          <w:rFonts w:ascii="Antenna Black" w:hAnsi="Antenna Black"/>
          <w:sz w:val="18"/>
          <w:szCs w:val="20"/>
        </w:rPr>
      </w:pPr>
      <w:r w:rsidRPr="0094414E">
        <w:rPr>
          <w:rFonts w:ascii="Antenna Black" w:hAnsi="Antenna Black"/>
          <w:sz w:val="18"/>
          <w:szCs w:val="20"/>
        </w:rPr>
        <w:t>NOTA:</w:t>
      </w:r>
    </w:p>
    <w:p w14:paraId="7F734D45" w14:textId="15D5EC81" w:rsidR="00E63B86" w:rsidRPr="0094414E" w:rsidRDefault="0094414E" w:rsidP="0094414E">
      <w:pPr>
        <w:spacing w:after="0" w:line="360" w:lineRule="auto"/>
        <w:ind w:firstLine="360"/>
        <w:jc w:val="both"/>
        <w:rPr>
          <w:rFonts w:ascii="Antenna Black" w:hAnsi="Antenna Black"/>
          <w:sz w:val="18"/>
          <w:szCs w:val="20"/>
        </w:rPr>
      </w:pPr>
      <w:r w:rsidRPr="0094414E">
        <w:rPr>
          <w:rFonts w:ascii="Antenna Black" w:hAnsi="Antenna Black"/>
          <w:sz w:val="18"/>
          <w:szCs w:val="20"/>
        </w:rPr>
        <w:t>*Só</w:t>
      </w:r>
      <w:r w:rsidR="00E63B86" w:rsidRPr="0094414E">
        <w:rPr>
          <w:rFonts w:ascii="Antenna Black" w:hAnsi="Antenna Black"/>
          <w:sz w:val="18"/>
          <w:szCs w:val="20"/>
        </w:rPr>
        <w:t xml:space="preserve">lo se aceptan expedientes completos </w:t>
      </w:r>
    </w:p>
    <w:p w14:paraId="05684F13" w14:textId="77777777" w:rsidR="00E63B86" w:rsidRPr="0094414E" w:rsidRDefault="00E63B86" w:rsidP="0094414E">
      <w:pPr>
        <w:spacing w:after="0" w:line="360" w:lineRule="auto"/>
        <w:ind w:left="360"/>
        <w:jc w:val="both"/>
        <w:rPr>
          <w:rFonts w:ascii="Antenna ExtraLight" w:hAnsi="Antenna ExtraLight"/>
          <w:sz w:val="18"/>
          <w:szCs w:val="20"/>
        </w:rPr>
      </w:pPr>
      <w:r w:rsidRPr="0094414E">
        <w:rPr>
          <w:rFonts w:ascii="Antenna ExtraLight" w:hAnsi="Antenna ExtraLight"/>
          <w:sz w:val="18"/>
          <w:szCs w:val="20"/>
        </w:rPr>
        <w:t xml:space="preserve"> </w:t>
      </w:r>
    </w:p>
    <w:p w14:paraId="28CD89BE" w14:textId="47EA3F19" w:rsidR="00C823BE" w:rsidRPr="0094414E" w:rsidRDefault="00E63B86" w:rsidP="0094414E">
      <w:pPr>
        <w:spacing w:after="0" w:line="360" w:lineRule="auto"/>
        <w:jc w:val="both"/>
        <w:rPr>
          <w:rFonts w:ascii="Antenna Light" w:hAnsi="Antenna Light"/>
          <w:sz w:val="18"/>
          <w:szCs w:val="20"/>
        </w:rPr>
      </w:pPr>
      <w:r w:rsidRPr="0094414E">
        <w:rPr>
          <w:rFonts w:ascii="Antenna Bold" w:hAnsi="Antenna Bold"/>
          <w:sz w:val="18"/>
          <w:szCs w:val="20"/>
        </w:rPr>
        <w:t>Contacto:</w:t>
      </w:r>
      <w:r w:rsidRPr="0094414E">
        <w:rPr>
          <w:rFonts w:ascii="Antenna ExtraLight" w:hAnsi="Antenna ExtraLight"/>
          <w:sz w:val="18"/>
          <w:szCs w:val="20"/>
        </w:rPr>
        <w:t xml:space="preserve"> Dirección General de Desarrollo Económico, Tel.</w:t>
      </w:r>
      <w:r w:rsidR="0094414E" w:rsidRPr="0094414E">
        <w:rPr>
          <w:rFonts w:ascii="Antenna ExtraLight" w:hAnsi="Antenna ExtraLight"/>
          <w:sz w:val="18"/>
          <w:szCs w:val="20"/>
        </w:rPr>
        <w:t xml:space="preserve"> (461) </w:t>
      </w:r>
      <w:r w:rsidRPr="0094414E">
        <w:rPr>
          <w:rFonts w:ascii="Antenna ExtraLight" w:hAnsi="Antenna ExtraLight"/>
          <w:sz w:val="18"/>
          <w:szCs w:val="20"/>
        </w:rPr>
        <w:t xml:space="preserve">6 15 21 16,  6 15 53 66 </w:t>
      </w:r>
      <w:r w:rsidR="0094414E" w:rsidRPr="0094414E">
        <w:rPr>
          <w:rFonts w:ascii="Antenna ExtraLight" w:hAnsi="Antenna ExtraLight"/>
          <w:sz w:val="18"/>
          <w:szCs w:val="20"/>
        </w:rPr>
        <w:t>o</w:t>
      </w:r>
      <w:r w:rsidRPr="0094414E">
        <w:rPr>
          <w:rFonts w:ascii="Antenna ExtraLight" w:hAnsi="Antenna ExtraLight"/>
          <w:sz w:val="18"/>
          <w:szCs w:val="20"/>
        </w:rPr>
        <w:t xml:space="preserve"> al correo electrónico </w:t>
      </w:r>
      <w:hyperlink r:id="rId6" w:history="1">
        <w:r w:rsidRPr="0094414E">
          <w:rPr>
            <w:rStyle w:val="Hipervnculo"/>
            <w:rFonts w:ascii="Antenna ExtraLight" w:hAnsi="Antenna ExtraLight"/>
            <w:sz w:val="18"/>
            <w:szCs w:val="20"/>
          </w:rPr>
          <w:t>frubio@celaya.gob.mx</w:t>
        </w:r>
      </w:hyperlink>
      <w:bookmarkStart w:id="0" w:name="_GoBack"/>
      <w:bookmarkEnd w:id="0"/>
    </w:p>
    <w:sectPr w:rsidR="00C823BE" w:rsidRPr="0094414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tenna Bold">
    <w:panose1 w:val="00000000000000000000"/>
    <w:charset w:val="00"/>
    <w:family w:val="modern"/>
    <w:notTrueType/>
    <w:pitch w:val="variable"/>
    <w:sig w:usb0="800000AF" w:usb1="5000204A" w:usb2="00000000" w:usb3="00000000" w:csb0="00000001" w:csb1="00000000"/>
  </w:font>
  <w:font w:name="Antenna ExtraLight">
    <w:panose1 w:val="00000000000000000000"/>
    <w:charset w:val="00"/>
    <w:family w:val="modern"/>
    <w:notTrueType/>
    <w:pitch w:val="variable"/>
    <w:sig w:usb0="800000AF" w:usb1="5000204A" w:usb2="00000000" w:usb3="00000000" w:csb0="00000001" w:csb1="00000000"/>
  </w:font>
  <w:font w:name="Antenna Light">
    <w:panose1 w:val="02000503000000020004"/>
    <w:charset w:val="00"/>
    <w:family w:val="modern"/>
    <w:notTrueType/>
    <w:pitch w:val="variable"/>
    <w:sig w:usb0="800000AF" w:usb1="5000204A" w:usb2="00000000" w:usb3="00000000" w:csb0="00000001" w:csb1="00000000"/>
  </w:font>
  <w:font w:name="Antenna Black">
    <w:panose1 w:val="00000000000000000000"/>
    <w:charset w:val="00"/>
    <w:family w:val="modern"/>
    <w:notTrueType/>
    <w:pitch w:val="variable"/>
    <w:sig w:usb0="800000AF" w:usb1="5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A5E5E"/>
    <w:multiLevelType w:val="hybridMultilevel"/>
    <w:tmpl w:val="0900C5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D42356"/>
    <w:multiLevelType w:val="hybridMultilevel"/>
    <w:tmpl w:val="C0A28C7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3BE"/>
    <w:rsid w:val="002C4E61"/>
    <w:rsid w:val="00385BB0"/>
    <w:rsid w:val="00450E08"/>
    <w:rsid w:val="004A541F"/>
    <w:rsid w:val="00502272"/>
    <w:rsid w:val="007F3B91"/>
    <w:rsid w:val="008565BF"/>
    <w:rsid w:val="0094414E"/>
    <w:rsid w:val="00B034B9"/>
    <w:rsid w:val="00C823BE"/>
    <w:rsid w:val="00E63B86"/>
    <w:rsid w:val="00E71EA5"/>
    <w:rsid w:val="00E85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9E04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23B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823B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63B86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23B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823B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63B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rubio@celaya.gob.m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Fabiola Rubio</dc:creator>
  <cp:lastModifiedBy>simon perez salvat</cp:lastModifiedBy>
  <cp:revision>2</cp:revision>
  <dcterms:created xsi:type="dcterms:W3CDTF">2021-01-18T16:27:00Z</dcterms:created>
  <dcterms:modified xsi:type="dcterms:W3CDTF">2021-01-18T16:27:00Z</dcterms:modified>
</cp:coreProperties>
</file>